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83" w:rsidRPr="00AC078F" w:rsidRDefault="00511E83" w:rsidP="00511E83">
      <w:pPr>
        <w:pStyle w:val="1"/>
        <w:contextualSpacing/>
        <w:jc w:val="both"/>
        <w:rPr>
          <w:caps/>
          <w:sz w:val="38"/>
          <w:szCs w:val="38"/>
        </w:rPr>
      </w:pPr>
      <w:r w:rsidRPr="00AC078F">
        <w:rPr>
          <w:caps/>
          <w:sz w:val="38"/>
          <w:szCs w:val="38"/>
        </w:rPr>
        <w:t>Уровни террористической опасности: синий, желтый, красный – как себя вести</w:t>
      </w:r>
    </w:p>
    <w:p w:rsidR="00511E83" w:rsidRPr="00AC078F" w:rsidRDefault="00511E83" w:rsidP="00511E8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 xml:space="preserve">На основании Указа Президента России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аппаратом Национального антитеррористического комитета разработана эта памятка.</w:t>
      </w:r>
    </w:p>
    <w:p w:rsidR="00511E83" w:rsidRPr="00AC078F" w:rsidRDefault="00511E83" w:rsidP="00511E8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</w:rPr>
      </w:pPr>
    </w:p>
    <w:p w:rsidR="00511E83" w:rsidRDefault="00511E83" w:rsidP="00511E8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Уровни террористической опасности: синий, желтый, красный</w:t>
      </w:r>
      <w:r w:rsidR="008C2A4B" w:rsidRPr="008C2A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C2A4B" w:rsidRPr="008C2A4B">
        <w:rPr>
          <w:rFonts w:ascii="Times New Roman" w:hAnsi="Times New Roman" w:cs="Times New Roman"/>
          <w:noProof/>
          <w:color w:val="212529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D:\Downloads\действия при уровн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действия при уровня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83" w:rsidRPr="00AC078F" w:rsidRDefault="00511E83" w:rsidP="00511E8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12529"/>
        </w:rPr>
      </w:pPr>
    </w:p>
    <w:p w:rsidR="00511E83" w:rsidRPr="00AC078F" w:rsidRDefault="00511E83" w:rsidP="00511E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>ПАМЯТКА</w:t>
      </w:r>
    </w:p>
    <w:p w:rsidR="00511E83" w:rsidRPr="00AC078F" w:rsidRDefault="00511E83" w:rsidP="00511E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>гражданам об их действиях при установлении уровней террористической опасности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 xml:space="preserve">Повышенной </w:t>
      </w:r>
      <w:r w:rsidRPr="00AC078F">
        <w:rPr>
          <w:rStyle w:val="quot"/>
          <w:rFonts w:ascii="Times New Roman" w:hAnsi="Times New Roman" w:cs="Times New Roman"/>
          <w:b/>
          <w:bCs/>
          <w:color w:val="212529"/>
        </w:rPr>
        <w:t>«</w:t>
      </w:r>
      <w:r w:rsidRPr="00AC078F">
        <w:rPr>
          <w:rStyle w:val="a3"/>
          <w:rFonts w:ascii="Times New Roman" w:hAnsi="Times New Roman" w:cs="Times New Roman"/>
          <w:color w:val="212529"/>
        </w:rPr>
        <w:t>СИНИЙ» уровень</w:t>
      </w:r>
      <w:r>
        <w:rPr>
          <w:rStyle w:val="a3"/>
          <w:rFonts w:ascii="Times New Roman" w:hAnsi="Times New Roman" w:cs="Times New Roman"/>
          <w:color w:val="212529"/>
        </w:rPr>
        <w:t xml:space="preserve"> </w:t>
      </w:r>
      <w:r w:rsidRPr="00AC078F">
        <w:rPr>
          <w:rFonts w:ascii="Times New Roman" w:hAnsi="Times New Roman" w:cs="Times New Roman"/>
          <w:color w:val="212529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 xml:space="preserve">При установлении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>синего» уровня террористической опасности, рекомендуется: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внешний вид окружающих (одежда не соответствует времени года либо создается впечатление, что под ней находится какой – то посторонний предмет);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2. Обо всех подозрительных ситуациях незамедлительно сообщать сотрудникам правоохранительных органов.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3. Оказывать содействие правоохранительным органам.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4. Относиться с пониманием и терпением к повышенному вниманию правоохранительных органов.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6. Разъяснить в семье пожилым людям и детям, что любой предмет. найденный на улице или в подъезде, может представлять опасность для их жизни.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 xml:space="preserve">7. Быть в курсе происходящих событий (следить за повестями по телевидению, радио, сети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>Интернет»).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 xml:space="preserve">Высокий </w:t>
      </w:r>
      <w:r w:rsidRPr="00AC078F">
        <w:rPr>
          <w:rStyle w:val="quot"/>
          <w:rFonts w:ascii="Times New Roman" w:hAnsi="Times New Roman" w:cs="Times New Roman"/>
          <w:b/>
          <w:bCs/>
          <w:color w:val="212529"/>
        </w:rPr>
        <w:t>«</w:t>
      </w:r>
      <w:r w:rsidRPr="00AC078F">
        <w:rPr>
          <w:rStyle w:val="a3"/>
          <w:rFonts w:ascii="Times New Roman" w:hAnsi="Times New Roman" w:cs="Times New Roman"/>
          <w:color w:val="212529"/>
        </w:rPr>
        <w:t>ЖЕЛТЫЙ» уровень</w:t>
      </w:r>
      <w:r>
        <w:rPr>
          <w:rStyle w:val="a3"/>
          <w:rFonts w:ascii="Times New Roman" w:hAnsi="Times New Roman" w:cs="Times New Roman"/>
          <w:color w:val="212529"/>
        </w:rPr>
        <w:t xml:space="preserve"> </w:t>
      </w:r>
      <w:r w:rsidRPr="00AC078F">
        <w:rPr>
          <w:rFonts w:ascii="Times New Roman" w:hAnsi="Times New Roman" w:cs="Times New Roman"/>
          <w:color w:val="212529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 xml:space="preserve">Наряду с действиями, осуществляемыми при установлении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>синего» уровня террористической опасности, рекомендуется: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1. Воздержаться, по возможности, от посещения мест массового пребывании людей.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2. При нахождении на улице (в общественном транспорте) имен» при себе документы, удостоверяющие точность</w:t>
      </w:r>
      <w:r>
        <w:rPr>
          <w:rFonts w:ascii="Times New Roman" w:hAnsi="Times New Roman" w:cs="Times New Roman"/>
          <w:color w:val="212529"/>
        </w:rPr>
        <w:t>.</w:t>
      </w:r>
      <w:r w:rsidRPr="00AC078F">
        <w:rPr>
          <w:rFonts w:ascii="Times New Roman" w:hAnsi="Times New Roman" w:cs="Times New Roman"/>
          <w:color w:val="212529"/>
        </w:rPr>
        <w:t xml:space="preserve"> Предоставлять их для проверки по первому требованию сотрудников правоохранительных органов.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3. При нахождении в общественных зданиях (торговых центрах, вокзалах, аэропортах и т.п.) обращать внимание на расположение записных выходов и указателей путей эвакуации при пожаре.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5. Воздержаться от передвижения с крупногабаритными сумками, рюкзаками, чемоданами.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6. Обсудить в семье план действий в случае возникновения чрезвычайной ситуации: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определить место, где вы сможете встретиться с членами нашей семьи в экстренной ситуации;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удостовериться, что у всех членов семьи есть номера телефонов других членов семьи, родственников и экстренных служб.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 xml:space="preserve">Критический </w:t>
      </w:r>
      <w:r w:rsidRPr="00AC078F">
        <w:rPr>
          <w:rStyle w:val="quot"/>
          <w:rFonts w:ascii="Times New Roman" w:hAnsi="Times New Roman" w:cs="Times New Roman"/>
          <w:b/>
          <w:bCs/>
          <w:color w:val="212529"/>
        </w:rPr>
        <w:t>«</w:t>
      </w:r>
      <w:r w:rsidRPr="00AC078F">
        <w:rPr>
          <w:rStyle w:val="a3"/>
          <w:rFonts w:ascii="Times New Roman" w:hAnsi="Times New Roman" w:cs="Times New Roman"/>
          <w:color w:val="212529"/>
        </w:rPr>
        <w:t xml:space="preserve">КРАСНЫЙ» уровень </w:t>
      </w:r>
      <w:r w:rsidRPr="00AC078F">
        <w:rPr>
          <w:rFonts w:ascii="Times New Roman" w:hAnsi="Times New Roman" w:cs="Times New Roman"/>
          <w:color w:val="212529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 xml:space="preserve">Наряду с действиями, осуществляемыми при установлении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 xml:space="preserve">синего» и </w:t>
      </w:r>
      <w:r w:rsidRPr="00AC078F">
        <w:rPr>
          <w:rStyle w:val="quot"/>
          <w:rFonts w:ascii="Times New Roman" w:hAnsi="Times New Roman" w:cs="Times New Roman"/>
          <w:color w:val="212529"/>
        </w:rPr>
        <w:t>«</w:t>
      </w:r>
      <w:r w:rsidRPr="00AC078F">
        <w:rPr>
          <w:rFonts w:ascii="Times New Roman" w:hAnsi="Times New Roman" w:cs="Times New Roman"/>
          <w:color w:val="212529"/>
        </w:rPr>
        <w:t>желтого» уровней террористической опасности, рекомендуется: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1. Организовать дежурство жильцов вашего дома, которые будут регулярно обходить здание, подъезды, обра</w:t>
      </w:r>
      <w:r>
        <w:rPr>
          <w:rFonts w:ascii="Times New Roman" w:hAnsi="Times New Roman" w:cs="Times New Roman"/>
          <w:color w:val="212529"/>
        </w:rPr>
        <w:t>щать</w:t>
      </w:r>
      <w:r w:rsidRPr="00AC078F">
        <w:rPr>
          <w:rFonts w:ascii="Times New Roman" w:hAnsi="Times New Roman" w:cs="Times New Roman"/>
          <w:color w:val="212529"/>
        </w:rPr>
        <w:t xml:space="preserve"> особое внимание на появление незнакомых лиц и автомобилей, разгрузку ящиков и мешков.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3. Подготовиться к возможной эвакуации: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подготовить набор предметов первой необходимости деньги и документы;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подготовить запас медицинских средств, необходимых для оказании первой медицинской помощи;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– заготовить трехдневный запас воды и предметов питания для членов семьи.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5. Держать постоянно включенными телевизор, радиоприемник или радиоточку.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Style w:val="a3"/>
          <w:rFonts w:ascii="Times New Roman" w:hAnsi="Times New Roman" w:cs="Times New Roman"/>
          <w:color w:val="212529"/>
        </w:rPr>
        <w:t>Внимание!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Объясните это вашим детям, родным и знакомым.</w:t>
      </w:r>
    </w:p>
    <w:p w:rsidR="00511E83" w:rsidRPr="00AC078F" w:rsidRDefault="00511E83" w:rsidP="00511E8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</w:rPr>
      </w:pPr>
      <w:r w:rsidRPr="00AC078F">
        <w:rPr>
          <w:rFonts w:ascii="Times New Roman" w:hAnsi="Times New Roman" w:cs="Times New Roman"/>
          <w:color w:val="212529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511E83" w:rsidRPr="00AC078F" w:rsidRDefault="00511E83" w:rsidP="00511E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  <w:sz w:val="17"/>
          <w:szCs w:val="17"/>
        </w:rPr>
      </w:pPr>
    </w:p>
    <w:p w:rsidR="00E3001B" w:rsidRDefault="00E3001B"/>
    <w:sectPr w:rsidR="00E3001B" w:rsidSect="00E3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83"/>
    <w:rsid w:val="003C7049"/>
    <w:rsid w:val="00511E83"/>
    <w:rsid w:val="008C2A4B"/>
    <w:rsid w:val="00E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8E12F-BA3B-4BD2-A4E9-DEEBF5B9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83"/>
  </w:style>
  <w:style w:type="paragraph" w:styleId="1">
    <w:name w:val="heading 1"/>
    <w:basedOn w:val="a"/>
    <w:link w:val="10"/>
    <w:uiPriority w:val="9"/>
    <w:qFormat/>
    <w:rsid w:val="00511E83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52535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E83"/>
    <w:rPr>
      <w:rFonts w:ascii="Times New Roman" w:eastAsia="Times New Roman" w:hAnsi="Times New Roman" w:cs="Times New Roman"/>
      <w:b/>
      <w:bCs/>
      <w:color w:val="152535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11E83"/>
    <w:rPr>
      <w:b/>
      <w:bCs/>
    </w:rPr>
  </w:style>
  <w:style w:type="character" w:customStyle="1" w:styleId="quot">
    <w:name w:val="quot"/>
    <w:basedOn w:val="a0"/>
    <w:rsid w:val="00511E83"/>
  </w:style>
  <w:style w:type="paragraph" w:styleId="a4">
    <w:name w:val="Balloon Text"/>
    <w:basedOn w:val="a"/>
    <w:link w:val="a5"/>
    <w:uiPriority w:val="99"/>
    <w:semiHidden/>
    <w:unhideWhenUsed/>
    <w:rsid w:val="0051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Администация Курортного района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p352-2</dc:creator>
  <cp:keywords/>
  <dc:description/>
  <cp:lastModifiedBy>Завещевская Светлана Ивановна</cp:lastModifiedBy>
  <cp:revision>2</cp:revision>
  <dcterms:created xsi:type="dcterms:W3CDTF">2024-03-27T12:45:00Z</dcterms:created>
  <dcterms:modified xsi:type="dcterms:W3CDTF">2024-03-27T12:45:00Z</dcterms:modified>
</cp:coreProperties>
</file>