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60" w:rsidRPr="004A5A60" w:rsidRDefault="004A5A60" w:rsidP="004A5A60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Приложение </w:t>
      </w:r>
      <w:r w:rsidR="00CE0929">
        <w:rPr>
          <w:rFonts w:ascii="Times New Roman" w:eastAsia="Noto Sans Mono CJK SC" w:hAnsi="Times New Roman" w:cs="Times New Roman"/>
          <w:sz w:val="28"/>
          <w:szCs w:val="28"/>
          <w:lang w:val="ru-RU"/>
        </w:rPr>
        <w:t>1</w:t>
      </w:r>
    </w:p>
    <w:p w:rsidR="007207DC" w:rsidRPr="004A5A60" w:rsidRDefault="007207DC" w:rsidP="007207DC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к 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>постановлени</w:t>
      </w: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>ю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 администрации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муниципального образования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Туапсинский муниципальный округ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Краснодарского края</w:t>
      </w:r>
    </w:p>
    <w:p w:rsidR="007C6CC0" w:rsidRPr="007C6CC0" w:rsidRDefault="007C6CC0" w:rsidP="007C6CC0">
      <w:pPr>
        <w:suppressAutoHyphens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  <w:t xml:space="preserve">                                            </w:t>
      </w:r>
      <w:bookmarkStart w:id="0" w:name="_GoBack"/>
      <w:r w:rsidRPr="007C6CC0"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  <w:t xml:space="preserve">от 15.09.2026 </w:t>
      </w:r>
      <w:r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  <w:t xml:space="preserve"> </w:t>
      </w:r>
      <w:r w:rsidRPr="007C6CC0">
        <w:rPr>
          <w:rFonts w:ascii="Times New Roman" w:eastAsia="Calibri" w:hAnsi="Times New Roman" w:cs="Times New Roman"/>
          <w:sz w:val="28"/>
          <w:szCs w:val="28"/>
          <w:lang w:val="ru-RU" w:eastAsia="ru-RU" w:bidi="ar-SA"/>
        </w:rPr>
        <w:t>№ 3587</w:t>
      </w:r>
    </w:p>
    <w:bookmarkEnd w:id="0"/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1609BF" w:rsidRDefault="001609BF" w:rsidP="001609BF">
      <w:pPr>
        <w:jc w:val="center"/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</w:pPr>
    </w:p>
    <w:p w:rsidR="001609BF" w:rsidRPr="001609BF" w:rsidRDefault="001609BF" w:rsidP="001609BF">
      <w:pPr>
        <w:jc w:val="center"/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</w:pPr>
      <w:r w:rsidRPr="001609BF"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  <w:t>ГРАФИЧЕСКОЕ ОПИСАНИЕ</w:t>
      </w:r>
    </w:p>
    <w:p w:rsidR="001609BF" w:rsidRDefault="001609BF" w:rsidP="001609BF">
      <w:pPr>
        <w:jc w:val="center"/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</w:pPr>
      <w:r w:rsidRPr="001609BF"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  <w:t>местоположения границ санитарно-защитной зон</w:t>
      </w:r>
      <w:r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  <w:t>ы</w:t>
      </w:r>
    </w:p>
    <w:p w:rsidR="001609BF" w:rsidRDefault="001609BF" w:rsidP="001609BF">
      <w:pPr>
        <w:jc w:val="center"/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</w:pPr>
      <w:r w:rsidRPr="001609BF"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  <w:t xml:space="preserve"> для АЗС №23282 ООО «ЛУКОЙЛ-</w:t>
      </w:r>
      <w:proofErr w:type="spellStart"/>
      <w:r w:rsidRPr="001609BF"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  <w:t>Югнефтепродукт</w:t>
      </w:r>
      <w:proofErr w:type="spellEnd"/>
      <w:r w:rsidRPr="001609BF"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  <w:t xml:space="preserve">», </w:t>
      </w:r>
    </w:p>
    <w:p w:rsidR="001609BF" w:rsidRPr="001609BF" w:rsidRDefault="001609BF" w:rsidP="001609BF">
      <w:pPr>
        <w:jc w:val="center"/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</w:pPr>
      <w:r w:rsidRPr="001609BF"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  <w:t xml:space="preserve">Краснодарский край, Туапсинский район, п. </w:t>
      </w:r>
      <w:proofErr w:type="spellStart"/>
      <w:r w:rsidRPr="001609BF">
        <w:rPr>
          <w:rFonts w:ascii="Times New Roman" w:eastAsia="Noto Sans Mono CJK SC" w:hAnsi="Times New Roman" w:cs="Times New Roman"/>
          <w:b/>
          <w:sz w:val="28"/>
          <w:szCs w:val="28"/>
          <w:lang w:val="ru-RU"/>
        </w:rPr>
        <w:t>Шепси</w:t>
      </w:r>
      <w:proofErr w:type="spellEnd"/>
    </w:p>
    <w:p w:rsidR="001609BF" w:rsidRDefault="001609BF" w:rsidP="001609BF">
      <w:pPr>
        <w:widowControl/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 w:bidi="ar-SA"/>
        </w:rPr>
      </w:pPr>
    </w:p>
    <w:p w:rsidR="001609BF" w:rsidRPr="001609BF" w:rsidRDefault="001609BF" w:rsidP="001609BF">
      <w:pPr>
        <w:widowControl/>
        <w:suppressAutoHyphens w:val="0"/>
        <w:autoSpaceDE w:val="0"/>
        <w:autoSpaceDN w:val="0"/>
        <w:ind w:right="4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US" w:bidi="ar-SA"/>
        </w:rPr>
      </w:pPr>
      <w:r w:rsidRPr="007C6CC0">
        <w:rPr>
          <w:sz w:val="28"/>
          <w:lang w:val="ru-RU"/>
        </w:rPr>
        <w:t xml:space="preserve">       </w:t>
      </w:r>
      <w:proofErr w:type="spellStart"/>
      <w:r w:rsidRPr="006E5954">
        <w:rPr>
          <w:sz w:val="28"/>
        </w:rPr>
        <w:t>Таблица</w:t>
      </w:r>
      <w:proofErr w:type="spellEnd"/>
      <w:r w:rsidRPr="006E5954">
        <w:rPr>
          <w:sz w:val="28"/>
        </w:rPr>
        <w:t xml:space="preserve"> 1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3690"/>
        <w:gridCol w:w="4373"/>
      </w:tblGrid>
      <w:tr w:rsidR="001609BF" w:rsidRPr="007C6CC0" w:rsidTr="00C333B4">
        <w:trPr>
          <w:jc w:val="center"/>
        </w:trPr>
        <w:tc>
          <w:tcPr>
            <w:tcW w:w="1777" w:type="dxa"/>
            <w:vMerge w:val="restart"/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Обозначение (номер) хара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к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терной точки</w:t>
            </w:r>
          </w:p>
        </w:tc>
        <w:tc>
          <w:tcPr>
            <w:tcW w:w="8063" w:type="dxa"/>
            <w:gridSpan w:val="2"/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1609BF" w:rsidTr="00C333B4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1609BF" w:rsidRDefault="001609BF">
            <w:pPr>
              <w:widowControl/>
              <w:suppressAutoHyphens w:val="0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  <w:tc>
          <w:tcPr>
            <w:tcW w:w="3690" w:type="dxa"/>
            <w:hideMark/>
          </w:tcPr>
          <w:p w:rsidR="001609BF" w:rsidRDefault="00160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373" w:type="dxa"/>
            <w:hideMark/>
          </w:tcPr>
          <w:p w:rsidR="001609BF" w:rsidRDefault="00160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</w:tr>
    </w:tbl>
    <w:p w:rsidR="001609BF" w:rsidRPr="00C333B4" w:rsidRDefault="001609BF" w:rsidP="001609BF">
      <w:pPr>
        <w:spacing w:line="240" w:lineRule="atLeast"/>
        <w:contextualSpacing/>
        <w:outlineLvl w:val="8"/>
        <w:rPr>
          <w:vanish/>
          <w:lang w:val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3690"/>
        <w:gridCol w:w="4373"/>
      </w:tblGrid>
      <w:tr w:rsidR="001609BF" w:rsidTr="001609BF">
        <w:trPr>
          <w:tblHeader/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9BF" w:rsidRPr="001609BF" w:rsidRDefault="001609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367293.97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1394242.86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367194.17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1394249.14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367171.35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1394246.19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367164.45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1394238.42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367153.87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1394250.81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367169.77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1394268.79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367194.52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1394268.73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367198.79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1394270.69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367189.54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1394295.27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367156.12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1394318.26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367141.87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1394332.44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367152.79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1394356.74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367136.24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1394371.29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367122.08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1394347.53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367105.29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1394360.77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367097.23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1394371.72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367087.3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1394384.13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367068.13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1394365.30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367047.93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1394381.35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367067.23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1394414.88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367066.7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1394414.74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367064.19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1394416.14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367049.35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1394427.07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367057.87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1394433.83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367076.35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1394446.36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367073.97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1394451.80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lastRenderedPageBreak/>
              <w:t>27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367068</w:t>
            </w:r>
            <w:r>
              <w:rPr>
                <w:rFonts w:ascii="Times New Roman" w:hAnsi="Times New Roman" w:cs="Times New Roman"/>
                <w:lang w:val="ru-RU"/>
              </w:rPr>
              <w:t>.00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1394463.20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367061.52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1394475.73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367041</w:t>
            </w:r>
            <w:r>
              <w:rPr>
                <w:rFonts w:ascii="Times New Roman" w:hAnsi="Times New Roman" w:cs="Times New Roman"/>
                <w:lang w:val="ru-RU"/>
              </w:rPr>
              <w:t>.00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1394466.85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367019.24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1394453.17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367015.12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1394449.30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366990.46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1394411.09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366976.41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1394397.26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366971.81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1394380.99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366970.52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1394374.45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366959.12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1394370.43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366958</w:t>
            </w:r>
            <w:r>
              <w:rPr>
                <w:rFonts w:ascii="Times New Roman" w:hAnsi="Times New Roman" w:cs="Times New Roman"/>
                <w:lang w:val="ru-RU"/>
              </w:rPr>
              <w:t>.00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1394366.99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366956.43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1394341.97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366961.12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1394317.35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367003.18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1394266.52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367027.29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1394295.00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367050.57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1394275.24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367026.84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1394245.11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367080.98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1394182.38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367091.01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1394165.42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367106.99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1394146.10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47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367127.26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1394131.37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48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367150.57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1394122.14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49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367175.44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1394119.00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50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367200.31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1394122.14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51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367218.37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1394127.23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52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367241.68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1394136.46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53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367261.95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1394151.19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54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367277.93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1394170.51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55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367288.61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1394193.19</w:t>
            </w:r>
          </w:p>
        </w:tc>
      </w:tr>
      <w:tr w:rsidR="001609BF" w:rsidTr="001609BF">
        <w:trPr>
          <w:jc w:val="center"/>
        </w:trPr>
        <w:tc>
          <w:tcPr>
            <w:tcW w:w="1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56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367293.3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4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09BF" w:rsidRDefault="00160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1394217.81</w:t>
            </w:r>
          </w:p>
        </w:tc>
      </w:tr>
    </w:tbl>
    <w:p w:rsidR="001609BF" w:rsidRDefault="001609BF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7207DC" w:rsidRDefault="007207DC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6B0F44" w:rsidRPr="00203F3C" w:rsidRDefault="006B0F44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C333B4" w:rsidRDefault="00C333B4" w:rsidP="00C333B4">
      <w:pPr>
        <w:suppressAutoHyphens w:val="0"/>
        <w:autoSpaceDE w:val="0"/>
        <w:autoSpaceDN w:val="0"/>
        <w:adjustRightInd w:val="0"/>
        <w:spacing w:line="317" w:lineRule="exact"/>
        <w:jc w:val="both"/>
        <w:rPr>
          <w:rFonts w:ascii="Times New Roman CYR" w:hAnsi="Times New Roman CYR" w:cs="Times New Roman CYR"/>
          <w:sz w:val="28"/>
          <w:szCs w:val="28"/>
          <w:lang w:val="ru-RU" w:bidi="ar-SA"/>
        </w:rPr>
      </w:pPr>
      <w:r>
        <w:rPr>
          <w:rFonts w:ascii="Times New Roman CYR" w:hAnsi="Times New Roman CYR" w:cs="Times New Roman CYR"/>
          <w:sz w:val="28"/>
          <w:szCs w:val="28"/>
          <w:lang w:val="ru-RU" w:bidi="ar-SA"/>
        </w:rPr>
        <w:t xml:space="preserve">Начальник управления архитектуры </w:t>
      </w:r>
    </w:p>
    <w:p w:rsidR="00C333B4" w:rsidRDefault="00C333B4" w:rsidP="00C333B4">
      <w:pPr>
        <w:suppressAutoHyphens w:val="0"/>
        <w:autoSpaceDE w:val="0"/>
        <w:autoSpaceDN w:val="0"/>
        <w:adjustRightInd w:val="0"/>
        <w:spacing w:line="317" w:lineRule="exact"/>
        <w:jc w:val="both"/>
        <w:rPr>
          <w:rFonts w:ascii="Times New Roman CYR" w:hAnsi="Times New Roman CYR" w:cs="Times New Roman CYR"/>
          <w:sz w:val="28"/>
          <w:szCs w:val="28"/>
          <w:lang w:val="ru-RU" w:bidi="ar-SA"/>
        </w:rPr>
      </w:pPr>
      <w:r>
        <w:rPr>
          <w:rFonts w:ascii="Times New Roman CYR" w:hAnsi="Times New Roman CYR" w:cs="Times New Roman CYR"/>
          <w:sz w:val="28"/>
          <w:szCs w:val="28"/>
          <w:lang w:val="ru-RU" w:bidi="ar-SA"/>
        </w:rPr>
        <w:t xml:space="preserve">и градостроительства –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 w:bidi="ar-SA"/>
        </w:rPr>
        <w:t>главный</w:t>
      </w:r>
      <w:proofErr w:type="gramEnd"/>
    </w:p>
    <w:p w:rsidR="00C333B4" w:rsidRDefault="00C333B4" w:rsidP="00C333B4">
      <w:pPr>
        <w:suppressAutoHyphens w:val="0"/>
        <w:autoSpaceDE w:val="0"/>
        <w:autoSpaceDN w:val="0"/>
        <w:adjustRightInd w:val="0"/>
        <w:spacing w:line="317" w:lineRule="exact"/>
        <w:jc w:val="both"/>
        <w:rPr>
          <w:rFonts w:ascii="Times New Roman CYR" w:hAnsi="Times New Roman CYR" w:cs="Times New Roman CYR"/>
          <w:sz w:val="28"/>
          <w:szCs w:val="28"/>
          <w:lang w:val="ru-RU" w:bidi="ar-SA"/>
        </w:rPr>
      </w:pPr>
      <w:r>
        <w:rPr>
          <w:rFonts w:ascii="Times New Roman CYR" w:hAnsi="Times New Roman CYR" w:cs="Times New Roman CYR"/>
          <w:sz w:val="28"/>
          <w:szCs w:val="28"/>
          <w:lang w:val="ru-RU" w:bidi="ar-SA"/>
        </w:rPr>
        <w:t xml:space="preserve">архитектор администрации </w:t>
      </w:r>
    </w:p>
    <w:p w:rsidR="004A5A60" w:rsidRPr="00C333B4" w:rsidRDefault="00C333B4" w:rsidP="00C333B4">
      <w:pPr>
        <w:widowControl/>
        <w:tabs>
          <w:tab w:val="left" w:pos="360"/>
          <w:tab w:val="left" w:pos="709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 w:bidi="ar-SA"/>
        </w:rPr>
      </w:pPr>
      <w:r>
        <w:rPr>
          <w:rFonts w:ascii="Times New Roman CYR" w:hAnsi="Times New Roman CYR" w:cs="Times New Roman CYR"/>
          <w:sz w:val="28"/>
          <w:szCs w:val="28"/>
          <w:lang w:val="ru-RU" w:bidi="ar-SA"/>
        </w:rPr>
        <w:t>Туапсинского муниципального округа                                                  М.В. Воронков</w:t>
      </w:r>
    </w:p>
    <w:sectPr w:rsidR="004A5A60" w:rsidRPr="00C333B4" w:rsidSect="00434083">
      <w:headerReference w:type="default" r:id="rId8"/>
      <w:pgSz w:w="12240" w:h="15840"/>
      <w:pgMar w:top="1247" w:right="567" w:bottom="1247" w:left="1701" w:header="39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5C" w:rsidRDefault="00865A5C" w:rsidP="006B0F44">
      <w:r>
        <w:separator/>
      </w:r>
    </w:p>
  </w:endnote>
  <w:endnote w:type="continuationSeparator" w:id="0">
    <w:p w:rsidR="00865A5C" w:rsidRDefault="00865A5C" w:rsidP="006B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5C" w:rsidRDefault="00865A5C" w:rsidP="006B0F44">
      <w:r>
        <w:separator/>
      </w:r>
    </w:p>
  </w:footnote>
  <w:footnote w:type="continuationSeparator" w:id="0">
    <w:p w:rsidR="00865A5C" w:rsidRDefault="00865A5C" w:rsidP="006B0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7842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609BF" w:rsidRPr="006B0F44" w:rsidRDefault="001609B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0F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B0F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B0F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6CC0" w:rsidRPr="007C6CC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6B0F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609BF" w:rsidRDefault="001609B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9C"/>
    <w:rsid w:val="00010B7A"/>
    <w:rsid w:val="00042434"/>
    <w:rsid w:val="00085EB4"/>
    <w:rsid w:val="000C19C8"/>
    <w:rsid w:val="000D5C39"/>
    <w:rsid w:val="000F0B08"/>
    <w:rsid w:val="00112F79"/>
    <w:rsid w:val="00140933"/>
    <w:rsid w:val="001609BF"/>
    <w:rsid w:val="001F2163"/>
    <w:rsid w:val="00203CD8"/>
    <w:rsid w:val="00203F3C"/>
    <w:rsid w:val="0021116D"/>
    <w:rsid w:val="003A2CEC"/>
    <w:rsid w:val="003A3488"/>
    <w:rsid w:val="003B7DF8"/>
    <w:rsid w:val="003E4F18"/>
    <w:rsid w:val="003F2CF8"/>
    <w:rsid w:val="00434083"/>
    <w:rsid w:val="00436D7F"/>
    <w:rsid w:val="004A5A60"/>
    <w:rsid w:val="004B331C"/>
    <w:rsid w:val="0056710A"/>
    <w:rsid w:val="005746AC"/>
    <w:rsid w:val="005751F5"/>
    <w:rsid w:val="00590438"/>
    <w:rsid w:val="005B5D05"/>
    <w:rsid w:val="005D3FCF"/>
    <w:rsid w:val="005F384E"/>
    <w:rsid w:val="006A7138"/>
    <w:rsid w:val="006B0F44"/>
    <w:rsid w:val="006E7901"/>
    <w:rsid w:val="007207DC"/>
    <w:rsid w:val="00737E23"/>
    <w:rsid w:val="0074030E"/>
    <w:rsid w:val="00743847"/>
    <w:rsid w:val="00774D9C"/>
    <w:rsid w:val="007C6CC0"/>
    <w:rsid w:val="007D4D44"/>
    <w:rsid w:val="00860B65"/>
    <w:rsid w:val="00865A5C"/>
    <w:rsid w:val="00887FA3"/>
    <w:rsid w:val="0089307B"/>
    <w:rsid w:val="008B3B46"/>
    <w:rsid w:val="008F0AB0"/>
    <w:rsid w:val="009A562F"/>
    <w:rsid w:val="009E59B8"/>
    <w:rsid w:val="00AA70A1"/>
    <w:rsid w:val="00AD69D3"/>
    <w:rsid w:val="00AE1878"/>
    <w:rsid w:val="00B01A6C"/>
    <w:rsid w:val="00B43468"/>
    <w:rsid w:val="00B642F2"/>
    <w:rsid w:val="00B67895"/>
    <w:rsid w:val="00B71723"/>
    <w:rsid w:val="00B84302"/>
    <w:rsid w:val="00C023A8"/>
    <w:rsid w:val="00C333B4"/>
    <w:rsid w:val="00C549B8"/>
    <w:rsid w:val="00C72E58"/>
    <w:rsid w:val="00CE0929"/>
    <w:rsid w:val="00CE7A05"/>
    <w:rsid w:val="00CF411D"/>
    <w:rsid w:val="00D16D88"/>
    <w:rsid w:val="00D23651"/>
    <w:rsid w:val="00D23AC9"/>
    <w:rsid w:val="00E154A8"/>
    <w:rsid w:val="00E33303"/>
    <w:rsid w:val="00E359E3"/>
    <w:rsid w:val="00EB0DB2"/>
    <w:rsid w:val="00EF0977"/>
    <w:rsid w:val="00EF15A1"/>
    <w:rsid w:val="00F224A7"/>
    <w:rsid w:val="00F3547F"/>
    <w:rsid w:val="00F70D90"/>
    <w:rsid w:val="00FB28A7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  <w:style w:type="paragraph" w:customStyle="1" w:styleId="ConsPlusNormal">
    <w:name w:val="ConsPlusNormal"/>
    <w:rsid w:val="006B0F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B0F44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B0F44"/>
    <w:rPr>
      <w:rFonts w:cs="Mangal"/>
      <w:szCs w:val="21"/>
    </w:rPr>
  </w:style>
  <w:style w:type="paragraph" w:styleId="ac">
    <w:name w:val="No Spacing"/>
    <w:uiPriority w:val="1"/>
    <w:qFormat/>
    <w:rsid w:val="001F2163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  <w:style w:type="paragraph" w:customStyle="1" w:styleId="ConsPlusNormal">
    <w:name w:val="ConsPlusNormal"/>
    <w:rsid w:val="006B0F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B0F44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B0F44"/>
    <w:rPr>
      <w:rFonts w:cs="Mangal"/>
      <w:szCs w:val="21"/>
    </w:rPr>
  </w:style>
  <w:style w:type="paragraph" w:styleId="ac">
    <w:name w:val="No Spacing"/>
    <w:uiPriority w:val="1"/>
    <w:qFormat/>
    <w:rsid w:val="001F2163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EB9CC-AED0-4E30-B32D-EF5D6461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Виктория Василюк</cp:lastModifiedBy>
  <cp:revision>38</cp:revision>
  <cp:lastPrinted>2026-08-31T11:21:00Z</cp:lastPrinted>
  <dcterms:created xsi:type="dcterms:W3CDTF">2026-04-04T02:21:00Z</dcterms:created>
  <dcterms:modified xsi:type="dcterms:W3CDTF">2026-09-16T08:06:00Z</dcterms:modified>
  <dc:language>en-US</dc:language>
</cp:coreProperties>
</file>