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F4002" w14:textId="1881855A" w:rsidR="00172D7F" w:rsidRPr="00172D7F" w:rsidRDefault="00E67F78" w:rsidP="00172D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412"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BF3A05B" wp14:editId="4B788F17">
            <wp:simplePos x="0" y="0"/>
            <wp:positionH relativeFrom="column">
              <wp:posOffset>1818640</wp:posOffset>
            </wp:positionH>
            <wp:positionV relativeFrom="paragraph">
              <wp:posOffset>8255</wp:posOffset>
            </wp:positionV>
            <wp:extent cx="3994012" cy="2415540"/>
            <wp:effectExtent l="0" t="0" r="0" b="0"/>
            <wp:wrapNone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012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D7F" w:rsidRPr="00172D7F">
        <w:rPr>
          <w:rFonts w:ascii="Times New Roman" w:eastAsia="Calibri" w:hAnsi="Times New Roman" w:cs="Times New Roman"/>
          <w:sz w:val="24"/>
          <w:szCs w:val="24"/>
          <w:lang w:eastAsia="ru-RU"/>
        </w:rPr>
        <w:t>«Утверждаю»</w:t>
      </w:r>
    </w:p>
    <w:p w14:paraId="37A76B83" w14:textId="13D5F295" w:rsidR="00172D7F" w:rsidRPr="00172D7F" w:rsidRDefault="00172D7F" w:rsidP="00172D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D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директор ОАНО «Гимназия имени Петра Первого»</w:t>
      </w:r>
    </w:p>
    <w:p w14:paraId="2CD451D0" w14:textId="265B0B68" w:rsidR="00172D7F" w:rsidRPr="00172D7F" w:rsidRDefault="00172D7F" w:rsidP="00172D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536E81" w14:textId="37001063" w:rsidR="00172D7F" w:rsidRPr="00172D7F" w:rsidRDefault="00172D7F" w:rsidP="00172D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D7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 Галкина О.И.</w:t>
      </w:r>
    </w:p>
    <w:p w14:paraId="63C331D0" w14:textId="77777777" w:rsidR="00172D7F" w:rsidRPr="00172D7F" w:rsidRDefault="00172D7F" w:rsidP="00172D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D7F">
        <w:rPr>
          <w:rFonts w:ascii="Times New Roman" w:eastAsia="Calibri" w:hAnsi="Times New Roman" w:cs="Times New Roman"/>
          <w:sz w:val="24"/>
          <w:szCs w:val="24"/>
          <w:lang w:eastAsia="ru-RU"/>
        </w:rPr>
        <w:t>м.п.</w:t>
      </w:r>
      <w:r w:rsidRPr="00172D7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72D7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72D7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72D7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525AE86E" w14:textId="77777777" w:rsidR="00172D7F" w:rsidRPr="00172D7F" w:rsidRDefault="00172D7F" w:rsidP="00172D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2D7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__________________________20____ г</w:t>
      </w:r>
    </w:p>
    <w:p w14:paraId="5DCDE88B" w14:textId="77777777" w:rsidR="00172D7F" w:rsidRDefault="00172D7F" w:rsidP="001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B7C955" w14:textId="77777777" w:rsidR="00E67F78" w:rsidRDefault="00E67F78" w:rsidP="001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5860F6" w14:textId="77777777" w:rsidR="00E67F78" w:rsidRDefault="00E67F78" w:rsidP="001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C8BE00" w14:textId="77777777" w:rsidR="00E67F78" w:rsidRDefault="00E67F78" w:rsidP="001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C726AD2" w14:textId="77777777" w:rsidR="00E67F78" w:rsidRDefault="00E67F78" w:rsidP="001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A48BBA" w14:textId="77777777" w:rsidR="00E67F78" w:rsidRDefault="00E67F78" w:rsidP="001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FD7C41" w14:textId="77777777" w:rsidR="00E67F78" w:rsidRDefault="00E67F78" w:rsidP="001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C7D4C4" w14:textId="77777777" w:rsidR="00E67F78" w:rsidRDefault="00E67F78" w:rsidP="001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97FCEB" w14:textId="77777777" w:rsidR="00E67F78" w:rsidRDefault="00E67F78" w:rsidP="001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A5C3D25" w14:textId="77777777" w:rsidR="00E67F78" w:rsidRDefault="00E67F78" w:rsidP="001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2EEF78" w14:textId="1FD0DA87" w:rsidR="00172D7F" w:rsidRPr="00172D7F" w:rsidRDefault="00172D7F" w:rsidP="001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14:paraId="0135BCF5" w14:textId="77777777" w:rsidR="00172D7F" w:rsidRDefault="00172D7F" w:rsidP="001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06D9C72" w14:textId="41B2BE27" w:rsidR="00C01FFB" w:rsidRPr="00172D7F" w:rsidRDefault="00172D7F" w:rsidP="001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урегулированию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отношений</w:t>
      </w:r>
    </w:p>
    <w:p w14:paraId="6E4DCDD2" w14:textId="62E7A533" w:rsidR="00172D7F" w:rsidRPr="00172D7F" w:rsidRDefault="00172D7F" w:rsidP="001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автономной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некоммерческой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Гимназия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Петра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(ОАНО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Гимназия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Петра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2CC4343A" w14:textId="77777777" w:rsidR="00172D7F" w:rsidRPr="00172D7F" w:rsidRDefault="00172D7F" w:rsidP="00172D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17AAB1" w14:textId="48B2241E" w:rsidR="000A2AB6" w:rsidRPr="00172D7F" w:rsidRDefault="000D00A3" w:rsidP="001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1.Общие</w:t>
      </w:r>
      <w:r w:rsid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положения</w:t>
      </w:r>
    </w:p>
    <w:p w14:paraId="5EFC03A4" w14:textId="43FBFBF8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создания,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урегулированию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споров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2D7F"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ОАНО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72D7F"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2D7F"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2D7F"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Петра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2D7F"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Первого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учреждение)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Комиссия).</w:t>
      </w:r>
    </w:p>
    <w:p w14:paraId="0524A564" w14:textId="5332EEA1" w:rsidR="00443C19" w:rsidRPr="00172D7F" w:rsidRDefault="00443C19" w:rsidP="00172D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474747"/>
          <w:kern w:val="36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создается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статьей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45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Распоряжением</w:t>
      </w:r>
      <w:r w:rsidR="00172D7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Комитета</w:t>
      </w:r>
      <w:r w:rsidR="00172D7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по</w:t>
      </w:r>
      <w:r w:rsidR="00172D7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образованию</w:t>
      </w:r>
      <w:r w:rsidR="00172D7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Правительства</w:t>
      </w:r>
      <w:r w:rsidR="00172D7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Санкт-Петербурга</w:t>
      </w:r>
      <w:r w:rsidR="00172D7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от</w:t>
      </w:r>
      <w:r w:rsidR="00172D7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09.04.2014</w:t>
      </w:r>
      <w:r w:rsidR="00172D7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="00AE07C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№</w:t>
      </w:r>
      <w:r w:rsidR="00172D7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1474-р</w:t>
      </w:r>
      <w:r w:rsid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утверждении</w:t>
      </w:r>
      <w:r w:rsid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Примерного</w:t>
      </w:r>
      <w:r w:rsid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положения</w:t>
      </w:r>
      <w:r w:rsid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урегулированию</w:t>
      </w:r>
      <w:r w:rsid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споров</w:t>
      </w:r>
      <w:r w:rsid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</w:t>
      </w:r>
      <w:r w:rsid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участниками</w:t>
      </w:r>
      <w:r w:rsid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образовательных</w:t>
      </w:r>
      <w:r w:rsid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отношений</w:t>
      </w:r>
      <w:r w:rsid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целях</w:t>
      </w:r>
      <w:r w:rsid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урегулирования</w:t>
      </w:r>
      <w:r w:rsid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разногласий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образование,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работника,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дисциплинарного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взыскания.</w:t>
      </w:r>
    </w:p>
    <w:p w14:paraId="69E995A3" w14:textId="54E89790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руководствуется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172D7F">
          <w:rPr>
            <w:rFonts w:ascii="Times New Roman" w:eastAsia="Times New Roman" w:hAnsi="Times New Roman" w:cs="Times New Roman"/>
            <w:sz w:val="24"/>
            <w:szCs w:val="24"/>
          </w:rPr>
          <w:t>Конституцией</w:t>
        </w:r>
      </w:hyperlink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172D7F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24.07.1998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124-ФЗ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гарантиях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1E83C7" w14:textId="693FEF2D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относятся: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представители,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учреждение.</w:t>
      </w:r>
    </w:p>
    <w:p w14:paraId="4AB242E8" w14:textId="77777777" w:rsidR="00443C19" w:rsidRPr="00172D7F" w:rsidRDefault="00443C19" w:rsidP="00172D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3BDA16A" w14:textId="0327CDEE" w:rsidR="000A2AB6" w:rsidRPr="00172D7F" w:rsidRDefault="00443C19" w:rsidP="00172D7F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72D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="00172D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sz w:val="24"/>
          <w:szCs w:val="24"/>
        </w:rPr>
        <w:t>создания</w:t>
      </w:r>
      <w:r w:rsidR="00172D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172D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sz w:val="24"/>
          <w:szCs w:val="24"/>
        </w:rPr>
        <w:t>организация</w:t>
      </w:r>
      <w:r w:rsidR="00172D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="00172D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sz w:val="24"/>
          <w:szCs w:val="24"/>
        </w:rPr>
        <w:t>Комиссии</w:t>
      </w:r>
    </w:p>
    <w:p w14:paraId="0CE61EE7" w14:textId="65C954B9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создается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8A2" w:rsidRPr="00172D7F">
        <w:rPr>
          <w:rFonts w:ascii="Times New Roman" w:eastAsia="Times New Roman" w:hAnsi="Times New Roman" w:cs="Times New Roman"/>
          <w:sz w:val="24"/>
          <w:szCs w:val="24"/>
        </w:rPr>
        <w:t>6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86E" w:rsidRPr="00172D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совершеннолетних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14:paraId="733C2AA7" w14:textId="084EC13C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172D7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избираются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Совете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14:paraId="663D4559" w14:textId="57D36315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172D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избираются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собрании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14:paraId="579A4AC3" w14:textId="710A925C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172D7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утверждаются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входить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p w14:paraId="5532F61A" w14:textId="17461A80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7758A2" w:rsidRPr="00172D7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год.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переизбраны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очередной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срок.</w:t>
      </w:r>
    </w:p>
    <w:p w14:paraId="1F18266E" w14:textId="3A2C8F44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172D7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Досрочное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прекращение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14:paraId="7C86FB69" w14:textId="42D50F3F" w:rsidR="00443C19" w:rsidRPr="00172D7F" w:rsidRDefault="00443C19" w:rsidP="00172D7F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исключении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состава;</w:t>
      </w:r>
    </w:p>
    <w:p w14:paraId="6167E6D9" w14:textId="03D9CD90" w:rsidR="00443C19" w:rsidRPr="00172D7F" w:rsidRDefault="00443C19" w:rsidP="00172D7F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отчисления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родителем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представителем)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Комиссии;</w:t>
      </w:r>
    </w:p>
    <w:p w14:paraId="6A100ED6" w14:textId="4CBE555D" w:rsidR="00443C19" w:rsidRPr="00172D7F" w:rsidRDefault="00443C19" w:rsidP="00172D7F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родителем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представителем)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Комиссии;</w:t>
      </w:r>
    </w:p>
    <w:p w14:paraId="05161930" w14:textId="52837375" w:rsidR="00443C19" w:rsidRPr="00172D7F" w:rsidRDefault="00443C19" w:rsidP="00172D7F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увольнения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Комиссии;</w:t>
      </w:r>
    </w:p>
    <w:p w14:paraId="3BD0FA10" w14:textId="055EAB61" w:rsidR="00443C19" w:rsidRPr="00172D7F" w:rsidRDefault="00443C19" w:rsidP="00172D7F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заседаниях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большинства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="00172D7F" w:rsidRP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p w14:paraId="5B16176B" w14:textId="398E0571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172D7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осуществляют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безвозмездной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основе.</w:t>
      </w:r>
    </w:p>
    <w:p w14:paraId="3EF78D94" w14:textId="062C31D7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172D7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Заседание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правомочным,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присутствует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Положения.</w:t>
      </w:r>
    </w:p>
    <w:p w14:paraId="39FF2BA0" w14:textId="6D3981E9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172D7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Первое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заседание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p w14:paraId="0D397032" w14:textId="6EDA924E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758A2" w:rsidRPr="00172D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избирается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открытого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голосования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большинством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голосов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p w14:paraId="6F91E42F" w14:textId="01382CC3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758A2" w:rsidRPr="00172D7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Комиссией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ведет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хранится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14:paraId="4AEBDDDA" w14:textId="08B9E7A5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758A2" w:rsidRPr="00172D7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необходимости.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принимается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председателем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обращение)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Комиссию,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Комиссию.</w:t>
      </w:r>
    </w:p>
    <w:p w14:paraId="55AADAEC" w14:textId="67294C04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758A2" w:rsidRPr="00172D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обязательном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указываются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подавшего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обращение;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почтовый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адрес,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Комиссии;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события,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нарушившие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отношений;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совершения;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личная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дата.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обращению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приложены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нарушения.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Анонимные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Комиссией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рассматриваются.</w:t>
      </w:r>
    </w:p>
    <w:p w14:paraId="169D6AB3" w14:textId="609AA740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регистрируется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секретарем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поступивших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обращений.</w:t>
      </w:r>
    </w:p>
    <w:p w14:paraId="30131C23" w14:textId="061423B6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758A2" w:rsidRPr="00172D7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тридцати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Комиссию.</w:t>
      </w:r>
    </w:p>
    <w:p w14:paraId="682B2CA6" w14:textId="77777777" w:rsidR="00443C19" w:rsidRPr="00172D7F" w:rsidRDefault="00443C19" w:rsidP="00172D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B5CD683" w14:textId="07F6F6CC" w:rsidR="000A2AB6" w:rsidRPr="00172D7F" w:rsidRDefault="00443C19" w:rsidP="00172D7F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172D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="00172D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sz w:val="24"/>
          <w:szCs w:val="24"/>
        </w:rPr>
        <w:t>принятия</w:t>
      </w:r>
      <w:r w:rsidR="00172D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sz w:val="24"/>
          <w:szCs w:val="24"/>
        </w:rPr>
        <w:t>решений</w:t>
      </w:r>
      <w:r w:rsidR="00172D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39E433F" w14:textId="5F47095D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обладают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равными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правами.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простым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большинством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голосов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членов,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присутствующих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p w14:paraId="398691B1" w14:textId="69FE79F9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указано: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Комиссии;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Комиссией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решения;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пояснения;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обращения;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доказательства,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опровергающие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нарушения;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Комиссии;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ссылки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законодательства,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приняла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решение;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p w14:paraId="7A9009EA" w14:textId="14922B1F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подписывается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присутствовавшими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заседании.</w:t>
      </w:r>
    </w:p>
    <w:p w14:paraId="02D95551" w14:textId="7E3B7358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исполнению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сроки,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решением.</w:t>
      </w:r>
    </w:p>
    <w:p w14:paraId="66AAA8EA" w14:textId="2B42169E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обжаловано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</w:p>
    <w:p w14:paraId="3C1F0475" w14:textId="77777777" w:rsidR="00443C19" w:rsidRPr="00172D7F" w:rsidRDefault="00443C19" w:rsidP="00172D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CFAD91E" w14:textId="059EADDE" w:rsidR="000A2AB6" w:rsidRPr="00172D7F" w:rsidRDefault="00443C19" w:rsidP="00172D7F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172D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sz w:val="24"/>
          <w:szCs w:val="24"/>
        </w:rPr>
        <w:t>Права</w:t>
      </w:r>
      <w:r w:rsidR="00172D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172D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b/>
          <w:sz w:val="24"/>
          <w:szCs w:val="24"/>
        </w:rPr>
        <w:t>обязанности</w:t>
      </w:r>
    </w:p>
    <w:p w14:paraId="0E681ADC" w14:textId="55E8123C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приглашать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заслушивать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фактам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событиям,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обращении,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lastRenderedPageBreak/>
        <w:t>запрашивать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объективного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всестороннего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обращения.</w:t>
      </w:r>
    </w:p>
    <w:p w14:paraId="4ADB1DEC" w14:textId="0E5C45D2" w:rsidR="00443C19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Неявка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заседание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дачи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пояснений,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препятствием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существу.</w:t>
      </w:r>
    </w:p>
    <w:p w14:paraId="1594B004" w14:textId="2491B3AC" w:rsidR="00F26201" w:rsidRPr="00172D7F" w:rsidRDefault="00443C19" w:rsidP="00172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7F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обязана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рассматривать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сроки,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="0017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D7F">
        <w:rPr>
          <w:rFonts w:ascii="Times New Roman" w:eastAsia="Times New Roman" w:hAnsi="Times New Roman" w:cs="Times New Roman"/>
          <w:sz w:val="24"/>
          <w:szCs w:val="24"/>
        </w:rPr>
        <w:t>Положением.</w:t>
      </w:r>
    </w:p>
    <w:sectPr w:rsidR="00F26201" w:rsidRPr="00172D7F" w:rsidSect="00172D7F">
      <w:headerReference w:type="default" r:id="rId10"/>
      <w:pgSz w:w="11906" w:h="16838"/>
      <w:pgMar w:top="851" w:right="566" w:bottom="709" w:left="1276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B52CD" w14:textId="77777777" w:rsidR="00006EF7" w:rsidRDefault="00006EF7" w:rsidP="00C01FFB">
      <w:pPr>
        <w:spacing w:after="0" w:line="240" w:lineRule="auto"/>
      </w:pPr>
      <w:r>
        <w:separator/>
      </w:r>
    </w:p>
  </w:endnote>
  <w:endnote w:type="continuationSeparator" w:id="0">
    <w:p w14:paraId="7395BE5A" w14:textId="77777777" w:rsidR="00006EF7" w:rsidRDefault="00006EF7" w:rsidP="00C0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1875F" w14:textId="77777777" w:rsidR="00006EF7" w:rsidRDefault="00006EF7" w:rsidP="00C01FFB">
      <w:pPr>
        <w:spacing w:after="0" w:line="240" w:lineRule="auto"/>
      </w:pPr>
      <w:r>
        <w:separator/>
      </w:r>
    </w:p>
  </w:footnote>
  <w:footnote w:type="continuationSeparator" w:id="0">
    <w:p w14:paraId="2AAF36AD" w14:textId="77777777" w:rsidR="00006EF7" w:rsidRDefault="00006EF7" w:rsidP="00C0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906970"/>
      <w:docPartObj>
        <w:docPartGallery w:val="Page Numbers (Top of Page)"/>
        <w:docPartUnique/>
      </w:docPartObj>
    </w:sdtPr>
    <w:sdtEndPr/>
    <w:sdtContent>
      <w:p w14:paraId="5A874216" w14:textId="3EC19668" w:rsidR="00C01FFB" w:rsidRDefault="00AA4081" w:rsidP="00172D7F">
        <w:pPr>
          <w:pStyle w:val="a5"/>
          <w:jc w:val="center"/>
        </w:pPr>
        <w:r w:rsidRPr="00C01FFB">
          <w:rPr>
            <w:rFonts w:ascii="Times New Roman" w:hAnsi="Times New Roman" w:cs="Times New Roman"/>
          </w:rPr>
          <w:fldChar w:fldCharType="begin"/>
        </w:r>
        <w:r w:rsidR="00C01FFB" w:rsidRPr="00C01FFB">
          <w:rPr>
            <w:rFonts w:ascii="Times New Roman" w:hAnsi="Times New Roman" w:cs="Times New Roman"/>
          </w:rPr>
          <w:instrText xml:space="preserve"> PAGE   \* MERGEFORMAT </w:instrText>
        </w:r>
        <w:r w:rsidRPr="00C01FFB">
          <w:rPr>
            <w:rFonts w:ascii="Times New Roman" w:hAnsi="Times New Roman" w:cs="Times New Roman"/>
          </w:rPr>
          <w:fldChar w:fldCharType="separate"/>
        </w:r>
        <w:r w:rsidR="0004458B">
          <w:rPr>
            <w:rFonts w:ascii="Times New Roman" w:hAnsi="Times New Roman" w:cs="Times New Roman"/>
            <w:noProof/>
          </w:rPr>
          <w:t>3</w:t>
        </w:r>
        <w:r w:rsidRPr="00C01F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A1F6C"/>
    <w:multiLevelType w:val="hybridMultilevel"/>
    <w:tmpl w:val="36E69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6C"/>
    <w:rsid w:val="00006EF7"/>
    <w:rsid w:val="0004458B"/>
    <w:rsid w:val="00072BFB"/>
    <w:rsid w:val="00095E16"/>
    <w:rsid w:val="000A2AB6"/>
    <w:rsid w:val="000D00A3"/>
    <w:rsid w:val="001341D9"/>
    <w:rsid w:val="00172D7F"/>
    <w:rsid w:val="00265AE2"/>
    <w:rsid w:val="002D6ADF"/>
    <w:rsid w:val="002E5E62"/>
    <w:rsid w:val="00323A29"/>
    <w:rsid w:val="0034303C"/>
    <w:rsid w:val="003707D4"/>
    <w:rsid w:val="00375F37"/>
    <w:rsid w:val="003F0DE7"/>
    <w:rsid w:val="00443C19"/>
    <w:rsid w:val="0045007B"/>
    <w:rsid w:val="00481B59"/>
    <w:rsid w:val="004B6FC5"/>
    <w:rsid w:val="00502C01"/>
    <w:rsid w:val="00547AA3"/>
    <w:rsid w:val="005C493F"/>
    <w:rsid w:val="00646EF9"/>
    <w:rsid w:val="006E2DC1"/>
    <w:rsid w:val="00727FC9"/>
    <w:rsid w:val="007758A2"/>
    <w:rsid w:val="0077785A"/>
    <w:rsid w:val="00792C9C"/>
    <w:rsid w:val="008B5792"/>
    <w:rsid w:val="008D3B98"/>
    <w:rsid w:val="008F285F"/>
    <w:rsid w:val="00903439"/>
    <w:rsid w:val="00945569"/>
    <w:rsid w:val="009F63EE"/>
    <w:rsid w:val="00AA4081"/>
    <w:rsid w:val="00AE07CB"/>
    <w:rsid w:val="00B33821"/>
    <w:rsid w:val="00B54E55"/>
    <w:rsid w:val="00BC4EF8"/>
    <w:rsid w:val="00BC580B"/>
    <w:rsid w:val="00BE49DE"/>
    <w:rsid w:val="00BF186E"/>
    <w:rsid w:val="00BF2944"/>
    <w:rsid w:val="00C01FFB"/>
    <w:rsid w:val="00C04C15"/>
    <w:rsid w:val="00C6246A"/>
    <w:rsid w:val="00D82501"/>
    <w:rsid w:val="00DF4432"/>
    <w:rsid w:val="00E15AEB"/>
    <w:rsid w:val="00E67F78"/>
    <w:rsid w:val="00E91A6C"/>
    <w:rsid w:val="00E94C81"/>
    <w:rsid w:val="00ED0C47"/>
    <w:rsid w:val="00F26201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C1F2"/>
  <w15:docId w15:val="{CF7800B9-2F3B-4DDD-906E-D123CB7C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98"/>
  </w:style>
  <w:style w:type="paragraph" w:styleId="1">
    <w:name w:val="heading 1"/>
    <w:basedOn w:val="a"/>
    <w:next w:val="a"/>
    <w:link w:val="10"/>
    <w:uiPriority w:val="9"/>
    <w:qFormat/>
    <w:rsid w:val="00450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00A3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0A3"/>
    <w:rPr>
      <w:rFonts w:ascii="PTSansRegular" w:eastAsia="Times New Roman" w:hAnsi="PTSansRegular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D00A3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0D00A3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7"/>
      <w:szCs w:val="1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0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0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1FFB"/>
  </w:style>
  <w:style w:type="paragraph" w:styleId="a7">
    <w:name w:val="footer"/>
    <w:basedOn w:val="a"/>
    <w:link w:val="a8"/>
    <w:uiPriority w:val="99"/>
    <w:unhideWhenUsed/>
    <w:rsid w:val="00C0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1FFB"/>
  </w:style>
  <w:style w:type="paragraph" w:styleId="a9">
    <w:name w:val="Balloon Text"/>
    <w:basedOn w:val="a"/>
    <w:link w:val="aa"/>
    <w:uiPriority w:val="99"/>
    <w:semiHidden/>
    <w:unhideWhenUsed/>
    <w:rsid w:val="00BF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9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72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6816">
          <w:marLeft w:val="0"/>
          <w:marRight w:val="0"/>
          <w:marTop w:val="581"/>
          <w:marBottom w:val="5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0280">
                      <w:marLeft w:val="0"/>
                      <w:marRight w:val="0"/>
                      <w:marTop w:val="232"/>
                      <w:marBottom w:val="2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8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1993/12/12/n113822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wru.info/dok/1998/07/24/n10001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Любовь Н. Чуносова</cp:lastModifiedBy>
  <cp:revision>2</cp:revision>
  <cp:lastPrinted>2019-06-11T11:46:00Z</cp:lastPrinted>
  <dcterms:created xsi:type="dcterms:W3CDTF">2022-10-11T12:41:00Z</dcterms:created>
  <dcterms:modified xsi:type="dcterms:W3CDTF">2022-10-11T12:41:00Z</dcterms:modified>
</cp:coreProperties>
</file>