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line="276" w:lineRule="auto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z w:val="24"/>
          <w:szCs w:val="24"/>
          <w:rtl w:val="0"/>
        </w:rPr>
        <w:t xml:space="preserve">СОГЛАСИЕ НА ОБРАБОТКУ ПЕРСОНАЛЬНЫХ ДАННЫХ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20" w:line="276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z w:val="24"/>
          <w:szCs w:val="24"/>
          <w:rtl w:val="0"/>
        </w:rPr>
        <w:t xml:space="preserve">Я, субъект персональных данных (далее - Субъект), проставляя отметку («галочку») в соответствующем поле на сайте Оператора, заполняя и отправляя форму заявки/обратной связи, действуя свободно, своей волей и в своем интересе, даю </w:t>
      </w:r>
      <w:r w:rsidDel="00000000" w:rsidR="00000000" w:rsidRPr="00000000">
        <w:rPr>
          <w:highlight w:val="white"/>
          <w:rtl w:val="0"/>
        </w:rPr>
        <w:t xml:space="preserve">конкретное, предметное, информированное, сознательное и однозначное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z w:val="24"/>
          <w:szCs w:val="24"/>
          <w:rtl w:val="0"/>
        </w:rPr>
        <w:t xml:space="preserve"> согласие Индивидуальн</w:t>
      </w:r>
      <w:r w:rsidDel="00000000" w:rsidR="00000000" w:rsidRPr="00000000">
        <w:rPr>
          <w:rtl w:val="0"/>
        </w:rPr>
        <w:t xml:space="preserve">ому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z w:val="24"/>
          <w:szCs w:val="24"/>
          <w:rtl w:val="0"/>
        </w:rPr>
        <w:t xml:space="preserve"> предпринимате</w:t>
      </w:r>
      <w:r w:rsidDel="00000000" w:rsidR="00000000" w:rsidRPr="00000000">
        <w:rPr>
          <w:rtl w:val="0"/>
        </w:rPr>
        <w:t xml:space="preserve">лю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z w:val="24"/>
          <w:szCs w:val="24"/>
          <w:rtl w:val="0"/>
        </w:rPr>
        <w:t xml:space="preserve"> Эпштейн Анастаси</w:t>
      </w:r>
      <w:r w:rsidDel="00000000" w:rsidR="00000000" w:rsidRPr="00000000">
        <w:rPr>
          <w:rtl w:val="0"/>
        </w:rPr>
        <w:t xml:space="preserve">и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z w:val="24"/>
          <w:szCs w:val="24"/>
          <w:rtl w:val="0"/>
        </w:rPr>
        <w:t xml:space="preserve"> Викторовн</w:t>
      </w:r>
      <w:r w:rsidDel="00000000" w:rsidR="00000000" w:rsidRPr="00000000">
        <w:rPr>
          <w:rtl w:val="0"/>
        </w:rPr>
        <w:t xml:space="preserve">е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z w:val="24"/>
          <w:szCs w:val="24"/>
          <w:rtl w:val="0"/>
        </w:rPr>
        <w:t xml:space="preserve"> (ИНН 616406220956, ОГРНИП 326619600100051) (далее - Оператор) на обработку моих персональных данных на следующих условиях.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20" w:line="276" w:lineRule="auto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z w:val="24"/>
          <w:szCs w:val="24"/>
          <w:rtl w:val="0"/>
        </w:rPr>
        <w:t xml:space="preserve">1. СПОСОБ ОБРАБОТКИ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20" w:line="276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z w:val="24"/>
          <w:szCs w:val="24"/>
          <w:rtl w:val="0"/>
        </w:rPr>
        <w:t xml:space="preserve">1.1. Настоящее Согласие даётся на обработку персональных данных как с использованием средств автоматизации, так и без использования таких средств.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20" w:line="276" w:lineRule="auto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z w:val="24"/>
          <w:szCs w:val="24"/>
          <w:rtl w:val="0"/>
        </w:rPr>
        <w:t xml:space="preserve">2. ПЕРЕЧЕНЬ ПЕРСОНАЛЬНЫХ ДАННЫХ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20" w:line="276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z w:val="24"/>
          <w:szCs w:val="24"/>
          <w:rtl w:val="0"/>
        </w:rPr>
        <w:t xml:space="preserve">2.1. Согласие даётся на обработку следующих персональных данных, которые я указываю при обращении к Оператору: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20" w:line="276" w:lineRule="auto"/>
        <w:rPr/>
      </w:pPr>
      <w:r w:rsidDel="00000000" w:rsidR="00000000" w:rsidRPr="00000000">
        <w:rPr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z w:val="24"/>
          <w:szCs w:val="24"/>
          <w:rtl w:val="0"/>
        </w:rPr>
        <w:t xml:space="preserve"> фамилия, имя, отчество;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20" w:line="276" w:lineRule="auto"/>
        <w:rPr/>
      </w:pPr>
      <w:r w:rsidDel="00000000" w:rsidR="00000000" w:rsidRPr="00000000">
        <w:rPr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z w:val="24"/>
          <w:szCs w:val="24"/>
          <w:rtl w:val="0"/>
        </w:rPr>
        <w:t xml:space="preserve"> номер телефона;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20" w:line="276" w:lineRule="auto"/>
        <w:rPr/>
      </w:pPr>
      <w:r w:rsidDel="00000000" w:rsidR="00000000" w:rsidRPr="00000000">
        <w:rPr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z w:val="24"/>
          <w:szCs w:val="24"/>
          <w:rtl w:val="0"/>
        </w:rPr>
        <w:t xml:space="preserve"> любые сведения, добровольно заполняемые мной о себе в свободной форме.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20" w:line="276" w:lineRule="auto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z w:val="24"/>
          <w:szCs w:val="24"/>
          <w:rtl w:val="0"/>
        </w:rPr>
        <w:t xml:space="preserve">3. ЦЕЛИ ОБРАБОТКИ ПЕРСОНАЛЬНЫХ ДАННЫХ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20" w:line="276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z w:val="24"/>
          <w:szCs w:val="24"/>
          <w:rtl w:val="0"/>
        </w:rPr>
        <w:t xml:space="preserve">3.1. Обработка моих персональных данных осуществляется в следующих целях: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20" w:line="276" w:lineRule="auto"/>
        <w:rPr/>
      </w:pPr>
      <w:r w:rsidDel="00000000" w:rsidR="00000000" w:rsidRPr="00000000">
        <w:rPr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z w:val="24"/>
          <w:szCs w:val="24"/>
          <w:rtl w:val="0"/>
        </w:rPr>
        <w:t xml:space="preserve"> обработка входящих заявок с форм обратной связи;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120" w:line="276" w:lineRule="auto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z w:val="24"/>
          <w:szCs w:val="24"/>
          <w:rtl w:val="0"/>
        </w:rPr>
        <w:t xml:space="preserve">4. ПЕРЕЧЕНЬ ДЕЙСТВИЙ С ПЕРСОНАЛЬНЫМИ ДАННЫМИ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120" w:line="276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z w:val="24"/>
          <w:szCs w:val="24"/>
          <w:rtl w:val="0"/>
        </w:rPr>
        <w:t xml:space="preserve">4.1. В ходе обработки с персональными данными могут совершаться следующие действия: сбор; запись; систематизация; накопление; хранение; уточнение (обновление, изменение); извлечение; использование; передача (предоставление, доступ); блокирование; удаление; уничтожение.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120" w:line="276" w:lineRule="auto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z w:val="24"/>
          <w:szCs w:val="24"/>
          <w:rtl w:val="0"/>
        </w:rPr>
        <w:t xml:space="preserve">5. ПЕРЕДАЧА ПЕРСОНАЛЬНЫХ ДАННЫХ ТРЕТЬИМ ЛИЦАМ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120" w:line="276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z w:val="24"/>
          <w:szCs w:val="24"/>
          <w:rtl w:val="0"/>
        </w:rPr>
        <w:t xml:space="preserve">5.1. Оператор вправе поручать обработку моих персональных данных третьим лицам исключительно в целях обеспечения функционирования своих информационных систем, обработки заявок и исполнения договорных обязательств, в случаях и в объеме, необходимых для достижения заявленных целей обработки либо прямо предусмотренных законодательством Российской Федерации.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120" w:line="276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z w:val="24"/>
          <w:szCs w:val="24"/>
          <w:rtl w:val="0"/>
        </w:rPr>
        <w:t xml:space="preserve">5.2. В рамках обеспечения функционирования веб-сайта и технической инфраструктуры обработка персональных данных может поручаться ООО «ТАЙМВЭБ.КЛАУД» в пределах, необходимых для достижения заявленных целей обработки.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120" w:line="276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z w:val="24"/>
          <w:szCs w:val="24"/>
          <w:rtl w:val="0"/>
        </w:rPr>
        <w:t xml:space="preserve">5.3. Передача осуществляется по защищённым каналам связи с использованием протоколов HTTPS/TLS и иных мер защиты информации.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120" w:line="276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z w:val="24"/>
          <w:szCs w:val="24"/>
          <w:rtl w:val="0"/>
        </w:rPr>
        <w:t xml:space="preserve">5.4. Трансграничная передача персональных данных не осуществляется.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120" w:line="276" w:lineRule="auto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z w:val="24"/>
          <w:szCs w:val="24"/>
          <w:rtl w:val="0"/>
        </w:rPr>
        <w:t xml:space="preserve">6. СРОК ДЕЙСТВИЯ СОГЛАСИЯ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120" w:line="276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z w:val="24"/>
          <w:szCs w:val="24"/>
          <w:rtl w:val="0"/>
        </w:rPr>
        <w:t xml:space="preserve">6.1. Обработка моих персональных данных начинается с момента их предоставления и осуществляется до достижения целей обработки либо до отзыва согласия, но не дольше сроков, установленных законодательством Российской Федерации.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120" w:line="276" w:lineRule="auto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z w:val="24"/>
          <w:szCs w:val="24"/>
          <w:rtl w:val="0"/>
        </w:rPr>
        <w:t xml:space="preserve">7. ПОРЯДОК ОТЗЫВА СОГЛАСИЯ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120" w:line="276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z w:val="24"/>
          <w:szCs w:val="24"/>
          <w:rtl w:val="0"/>
        </w:rPr>
        <w:t xml:space="preserve">7.1. Согласие может быть отозвано Субъектом в любой момент путём направления письменного заявления Оператору на электронный адрес: karabok122133@gmail.com с пометкой «Отзыв согласия на обработку персональных данных» либо по почтовому адресу Оператора.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120" w:line="276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z w:val="24"/>
          <w:szCs w:val="24"/>
          <w:rtl w:val="0"/>
        </w:rPr>
        <w:t xml:space="preserve">7.2. В случае получения отзыва Оператор прекращает обработку персональных данных (если отсутствуют иные законные основания для обработки) и уничтожает их в сроки, предусмотренные законодательством Российской Федерации и локальными актами Оператора.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120" w:line="276" w:lineRule="auto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z w:val="24"/>
          <w:szCs w:val="24"/>
          <w:rtl w:val="0"/>
        </w:rPr>
        <w:t xml:space="preserve">8. ПРАВА СУБЪЕКТА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120" w:line="276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z w:val="24"/>
          <w:szCs w:val="24"/>
          <w:rtl w:val="0"/>
        </w:rPr>
        <w:t xml:space="preserve">8.1. Субъект персональных данных вправе требовать от Оператора уточнения своих персональных данных, их блокирования или уничтожения, а также осуществлять иные права, предусмотренные Федеральным законом № 152-ФЗ «О персональных данных».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120" w:line="276" w:lineRule="auto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z w:val="24"/>
          <w:szCs w:val="24"/>
          <w:rtl w:val="0"/>
        </w:rPr>
        <w:t xml:space="preserve">9. СВЕДЕНИЯ ОБ ОПЕРАТОРЕ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120" w:lineRule="auto"/>
        <w:rPr/>
      </w:pPr>
      <w:r w:rsidDel="00000000" w:rsidR="00000000" w:rsidRPr="00000000">
        <w:rPr>
          <w:rtl w:val="0"/>
        </w:rPr>
        <w:t xml:space="preserve">Оператор персональных данных:</w:t>
      </w:r>
    </w:p>
    <w:p w:rsidR="00000000" w:rsidDel="00000000" w:rsidP="00000000" w:rsidRDefault="00000000" w:rsidRPr="00000000" w14:paraId="0000001D">
      <w:pPr>
        <w:spacing w:after="120" w:lineRule="auto"/>
        <w:rPr/>
      </w:pPr>
      <w:r w:rsidDel="00000000" w:rsidR="00000000" w:rsidRPr="00000000">
        <w:rPr>
          <w:rtl w:val="0"/>
        </w:rPr>
        <w:t xml:space="preserve">Индивидуальный предприниматель Эпштейн Анастасия Викторовна</w:t>
      </w:r>
    </w:p>
    <w:p w:rsidR="00000000" w:rsidDel="00000000" w:rsidP="00000000" w:rsidRDefault="00000000" w:rsidRPr="00000000" w14:paraId="0000001E">
      <w:pPr>
        <w:spacing w:after="120" w:lineRule="auto"/>
        <w:rPr/>
      </w:pPr>
      <w:r w:rsidDel="00000000" w:rsidR="00000000" w:rsidRPr="00000000">
        <w:rPr>
          <w:rtl w:val="0"/>
        </w:rPr>
        <w:t xml:space="preserve">ИНН: 616406220956 ОГРНИП: 326619600100051</w:t>
      </w:r>
    </w:p>
    <w:p w:rsidR="00000000" w:rsidDel="00000000" w:rsidP="00000000" w:rsidRDefault="00000000" w:rsidRPr="00000000" w14:paraId="0000001F">
      <w:pPr>
        <w:spacing w:after="120" w:lineRule="auto"/>
        <w:rPr/>
      </w:pPr>
      <w:r w:rsidDel="00000000" w:rsidR="00000000" w:rsidRPr="00000000">
        <w:rPr>
          <w:rtl w:val="0"/>
        </w:rPr>
        <w:t xml:space="preserve">E-mail: karabok122133@gmail.com</w:t>
      </w:r>
    </w:p>
    <w:p w:rsidR="00000000" w:rsidDel="00000000" w:rsidP="00000000" w:rsidRDefault="00000000" w:rsidRPr="00000000" w14:paraId="00000020">
      <w:pPr>
        <w:spacing w:after="120" w:lineRule="auto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134" w:top="1134" w:left="1417" w:right="85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Times New Roman" w:cs="Times New Roman" w:eastAsia="Times New Roman" w:hAnsi="Times New Roman"/>
      <w:b w:val="1"/>
      <w:bCs w:val="1"/>
      <w:color w:val="36609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Times New Roman" w:cs="Times New Roman" w:eastAsia="Times New Roman" w:hAnsi="Times New Roman"/>
      <w:b w:val="1"/>
      <w:bCs w:val="1"/>
      <w:color w:val="4f81bd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Times New Roman" w:cs="Times New Roman" w:eastAsia="Times New Roman" w:hAnsi="Times New Roman"/>
      <w:b w:val="1"/>
      <w:bCs w:val="1"/>
      <w:color w:val="4f81bd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a3QVUEASNGoeQ7cmJ34FnK4K8g==">CgMxLjA4AHIhMW1Uak1tdGRWMTFmdUZTRXo1ak1jenNwQVZGMjFQaVZs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