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(конкурсный кредитор):</w:t>
      </w:r>
    </w:p>
    <w:p>
      <w:pPr>
        <w:spacing w:after="0"/>
        <w:jc w:val="right"/>
      </w:pPr>
      <w:r>
        <w:t xml:space="preserve">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</w:p>
    <w:p>
      <w:pPr>
        <w:spacing w:after="0"/>
        <w:jc w:val="right"/>
      </w:pPr>
      <w:r>
        <w:t xml:space="preserve">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Размер требования: [сумма] руб.</w:t>
      </w:r>
    </w:p>
    <w:p>
      <w:pPr>
        <w:spacing w:after="0"/>
        <w:jc w:val="right"/>
      </w:pPr>
      <w:r>
        <w:t xml:space="preserve">Госпошлина: 100 000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должника несостоятельным (банкротом)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суда] от [дата] по делу № [номер дела], вступившим в законную силу [дата], с ООО «[наименование должника]» (далее — Должник) в пользу ООО «[наименование заявителя]» (далее — Заявитель) взыскано [сумма] руб. основного долга по договору [поставки] от [дата] № [номер], [сумма] руб. неустойки и [сумма] руб. расходов по уплате государственной пошлины.</w:t>
      </w:r>
    </w:p>
    <w:p>
      <w:pPr>
        <w:spacing w:after="120" w:line="276"/>
        <w:ind w:firstLine="709"/>
        <w:jc w:val="both"/>
      </w:pPr>
      <w:r>
        <w:t xml:space="preserve">Обязательство по оплате Должник должен был исполнить не позднее [дата] (п. [номер] договора). Заявителю выдан исполнительный лист серии [серия] № [номер] от [дата]. На основании него [наименование отделения судебных приставов] возбуждено исполнительное производство № [номер] от [дата]. По состоянию на дату подачи заявления задолженность не погашена ни полностью, ни частично; взыскание результатов не дало.</w:t>
      </w:r>
    </w:p>
    <w:p>
      <w:pPr>
        <w:spacing w:after="120" w:line="276"/>
        <w:ind w:firstLine="709"/>
        <w:jc w:val="both"/>
      </w:pPr>
      <w:r>
        <w:t xml:space="preserve">Таким образом, на дату подачи заявления требование Заявителя к Должнику составляет [общая сумма] руб., в том числе:</w:t>
      </w:r>
    </w:p>
    <w:p>
      <w:pPr>
        <w:spacing w:after="120" w:line="276"/>
        <w:ind w:left="360" w:hanging="360"/>
        <w:jc w:val="both"/>
      </w:pPr>
      <w:r>
        <w:t xml:space="preserve">1. основной долг — [сумма] руб.;</w:t>
      </w:r>
    </w:p>
    <w:p>
      <w:pPr>
        <w:spacing w:after="120" w:line="276"/>
        <w:ind w:left="360" w:hanging="360"/>
        <w:jc w:val="both"/>
      </w:pPr>
      <w:r>
        <w:t xml:space="preserve">2. неустойка — [сумма] руб.;</w:t>
      </w:r>
    </w:p>
    <w:p>
      <w:pPr>
        <w:spacing w:after="120" w:line="276"/>
        <w:ind w:left="360" w:hanging="360"/>
        <w:jc w:val="both"/>
      </w:pPr>
      <w:r>
        <w:t xml:space="preserve">3. судебные расходы по уплате государственной пошлины —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В силу п. 2 ст. 3 Федерального закона от 26.10.2002 № 127-ФЗ «О несостоятельности (банкротстве)» (далее — Закон о банкротстве) юридическое лицо считается неспособным удовлетворить требования кредиторов по денежным обязательствам, если соответствующие обязательства не исполнены им в течение трёх месяцев с даты, когда они должны были быть исполнены.</w:t>
      </w:r>
    </w:p>
    <w:p>
      <w:pPr>
        <w:spacing w:after="120" w:line="276"/>
        <w:ind w:firstLine="709"/>
        <w:jc w:val="both"/>
      </w:pPr>
      <w:r>
        <w:t xml:space="preserve">Согласно п. 2 ст. 6 и п. 2 ст. 33 Закона о банкротстве заявление о признании должника — юридического лица банкротом принимается арбитражным судом, если требования к нему в совокупности составляют не менее двух миллионов рублей и не исполнены в течение трёх месяцев с даты, когда они должны были быть исполнены. В соответствии с п. 2 ст. 4 Закона о банкротстве неустойки (штрафы, пени) при определении наличия признаков банкротства не учитываются.</w:t>
      </w:r>
    </w:p>
    <w:p>
      <w:pPr>
        <w:spacing w:after="120" w:line="276"/>
        <w:ind w:firstLine="709"/>
        <w:jc w:val="both"/>
      </w:pPr>
      <w:r>
        <w:t xml:space="preserve">Размер основного долга Должника перед Заявителем составляет [сумма] руб., что превышает пороговое значение. С даты, когда обязательство должно было быть исполнено ([дата]), прошло более трёх месяцев. Требование подтверждено вступившим в законную силу решением арбитражного суда, как того требует п. 2 ст. 7 Закона о банкротстве. Исполнение решения не приостанавливалось, отсрочка и рассрочка не предоставлялись.</w:t>
      </w:r>
    </w:p>
    <w:p>
      <w:pPr>
        <w:spacing w:after="120" w:line="276"/>
        <w:ind w:firstLine="709"/>
        <w:jc w:val="both"/>
      </w:pPr>
      <w:r>
        <w:t xml:space="preserve">Во исполнение п. 2.1 ст. 7 Закона о банкротстве Заявитель [дата] опубликовал в Едином федеральном реестре сведений о фактах деятельности юридических лиц уведомление о намерении обратиться в арбитражный суд с заявлением о признании Должника банкротом (сообщение № [номер]). С даты публикации прошло не менее пятнадцати и не более тридцати календарных дней.</w:t>
      </w:r>
    </w:p>
    <w:p>
      <w:pPr>
        <w:spacing w:after="120" w:line="276"/>
        <w:ind w:firstLine="709"/>
        <w:jc w:val="both"/>
      </w:pPr>
      <w:r>
        <w:t xml:space="preserve">Арбитражный управляющий [ФИО], ИНН [номер], регистрационный номер в реестре СРО [номер], является членом [полное наименование саморегулируемой организации] (ОГРН [номер], адрес: [адрес]) и дал согласие быть утверждённым временным управляющим Должника. В силу п. 2 ст. 39 и п. 9 ст. 42 Закона о банкротстве Заявитель предлагает утвердить указанную кандидатуру.</w:t>
      </w:r>
    </w:p>
    <w:p>
      <w:pPr>
        <w:spacing w:after="120" w:line="276"/>
        <w:ind w:firstLine="709"/>
        <w:jc w:val="both"/>
      </w:pPr>
      <w:r>
        <w:t xml:space="preserve">Заявитель не является заинтересованным лицом по отношению к Должнику и к предложенному арбитражному управляющему.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3, 6, 7, 33, 39, 40, 48 Закона о банкротстве, ст. 223–225 Арбитражного процессуального кодекса Российской Федерации,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заявление ООО «[наименование заявителя]» о признании ООО «[наименование должника]» (ОГРН [номер], ИНН [номер]) несостоятельным (банкротом) обоснованным и ввести в отношении Должника процедуру наблюдения.</w:t>
      </w:r>
    </w:p>
    <w:p>
      <w:pPr>
        <w:spacing w:after="120" w:line="276"/>
        <w:ind w:left="360" w:hanging="360"/>
        <w:jc w:val="both"/>
      </w:pPr>
      <w:r>
        <w:t xml:space="preserve">2. Включить требование ООО «[наименование заявителя]» в размере [общая сумма] руб. в третью очередь реестра требований кредиторов Должника, в том числе [сумма] руб. основного долга и [сумма] руб. судебных расходов, а [сумма] руб. неустойки учесть отдельно в реестре как подлежащие удовлетворению после погашения основной суммы задолженности и причитающихся процентов.</w:t>
      </w:r>
    </w:p>
    <w:p>
      <w:pPr>
        <w:spacing w:after="120" w:line="276"/>
        <w:ind w:left="360" w:hanging="360"/>
        <w:jc w:val="both"/>
      </w:pPr>
      <w:r>
        <w:t xml:space="preserve">3. Утвердить временным управляющим Должника арбитражного управляющего [ФИО], члена [наименование саморегулируемой организации].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Распечатка сообщения в Едином федеральном реестре сведений о фактах деятельности юридических лиц № [номер] от [дата] о намерении обратиться с заявлением о признании Должника банкротом.</w:t>
      </w:r>
    </w:p>
    <w:p>
      <w:pPr>
        <w:spacing w:after="120" w:line="276"/>
        <w:ind w:left="360" w:hanging="360"/>
        <w:jc w:val="both"/>
      </w:pPr>
      <w:r>
        <w:t xml:space="preserve">2. Копия решения Арбитражного суда [наименование суда] от [дата] по делу № [номер]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3. Копия исполнительного листа серии [серия] № [номер] от [дата].</w:t>
      </w:r>
    </w:p>
    <w:p>
      <w:pPr>
        <w:spacing w:after="120" w:line="276"/>
        <w:ind w:left="360" w:hanging="360"/>
        <w:jc w:val="both"/>
      </w:pPr>
      <w:r>
        <w:t xml:space="preserve">4. Копия постановления о возбуждении исполнительного производства № [номер] от [дата].</w:t>
      </w:r>
    </w:p>
    <w:p>
      <w:pPr>
        <w:spacing w:after="120" w:line="276"/>
        <w:ind w:left="360" w:hanging="360"/>
        <w:jc w:val="both"/>
      </w:pPr>
      <w:r>
        <w:t xml:space="preserve">5. Копия договора [поставки] от [дата] № [номер] и документов, подтверждающих задолженность ([товарные накладные, акт сверки]).</w:t>
      </w:r>
    </w:p>
    <w:p>
      <w:pPr>
        <w:spacing w:after="120" w:line="276"/>
        <w:ind w:left="360" w:hanging="360"/>
        <w:jc w:val="both"/>
      </w:pPr>
      <w:r>
        <w:t xml:space="preserve">6. Выписка из ЕГРЮЛ в отношении Должника от [дата].</w:t>
      </w:r>
    </w:p>
    <w:p>
      <w:pPr>
        <w:spacing w:after="120" w:line="276"/>
        <w:ind w:left="360" w:hanging="360"/>
        <w:jc w:val="both"/>
      </w:pPr>
      <w:r>
        <w:t xml:space="preserve">7. Выписка из ЕГРЮЛ в отношении Заявителя от [дата].</w:t>
      </w:r>
    </w:p>
    <w:p>
      <w:pPr>
        <w:spacing w:after="120" w:line="276"/>
        <w:ind w:left="360" w:hanging="360"/>
        <w:jc w:val="both"/>
      </w:pPr>
      <w:r>
        <w:t xml:space="preserve">8. Платёжное поручение об уплате государственной пошлины в размере 100 000 руб. от [дата] № [номер].</w:t>
      </w:r>
    </w:p>
    <w:p>
      <w:pPr>
        <w:spacing w:after="120" w:line="276"/>
        <w:ind w:left="360" w:hanging="360"/>
        <w:jc w:val="both"/>
      </w:pPr>
      <w:r>
        <w:t xml:space="preserve">9. Согласие арбитражного управляющего [ФИО] быть утверждённым временным управляющим.</w:t>
      </w:r>
    </w:p>
    <w:p>
      <w:pPr>
        <w:spacing w:after="120" w:line="276"/>
        <w:ind w:left="360" w:hanging="360"/>
        <w:jc w:val="both"/>
      </w:pPr>
      <w:r>
        <w:t xml:space="preserve">10. Документ, подтверждающий направление Должнику копии заявления и приложенных документов.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от [дата] № [номер] (если заявление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[должность руководителя или «Представитель по доверенности»]</w:t>
      </w:r>
    </w:p>
    <w:p>
      <w:pPr>
        <w:spacing w:after="120" w:line="276"/>
        <w:ind w:firstLine="709"/>
        <w:jc w:val="both"/>
      </w:pPr>
      <w:r>
        <w:t xml:space="preserve">ООО «[наименование заявителя]»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2026-10-16T00:12:29.737Z</dcterms:created>
  <dcterms:modified xsi:type="dcterms:W3CDTF">2026-10-16T00:12:29.737Z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