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Судье [ФИО судьи]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[наименование истца]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 (заявитель):</w:t>
      </w:r>
      <w:r>
        <w:t xml:space="preserve"> [наименование ответчика]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адрес: [адрес], e-mail: [e-mail], тел.: [телефон]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в лице представителя [ФИО] по доверенности от [дата] № [номер]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фальсификации доказательства (статья 161 АПК РФ)</w:t>
      </w:r>
    </w:p>
    <w:p>
      <w:pPr>
        <w:spacing w:after="120" w:line="276"/>
        <w:ind w:firstLine="709"/>
        <w:jc w:val="both"/>
      </w:pPr>
      <w:r>
        <w:t xml:space="preserve">В производстве Арбитражного суда [наименование субъекта РФ] находится дело № [номер дела] по иску [наименование истца] к [наименование ответчика] о взыскании [предмет требования, например: задолженности по договору поставки от [дата] № [номер]] в размере [сумма] руб.</w:t>
      </w:r>
    </w:p>
    <w:p>
      <w:pPr>
        <w:spacing w:after="120" w:line="276"/>
        <w:ind w:firstLine="709"/>
        <w:jc w:val="both"/>
      </w:pPr>
      <w:r>
        <w:t xml:space="preserve">В обоснование иска истец представил в материалы дела [дополнительное соглашение от [дата] № [номер] к договору от [дата] № [номер]] (далее — Дополнительное соглашение). Документ приобщён к делу [в судебном заседании [дата] / с исковым заявлением], находится в томе [номер], на листах [номера]. На последнем листе в графе «Покупатель» стоит подпись от имени генерального директора ответчика [ФИО директора] и оттиск печати ответчика.</w:t>
      </w:r>
    </w:p>
    <w:p>
      <w:pPr>
        <w:spacing w:after="120" w:line="276"/>
        <w:ind w:firstLine="709"/>
        <w:jc w:val="both"/>
      </w:pPr>
      <w:r>
        <w:t xml:space="preserve">Ответчик заявляет, что Дополнительное соглашение сфальсифицировано: подпись от имени [ФИО директора] выполнена не им, а другим лицом. Генеральный директор Дополнительное соглашение не подписывал, его проект ответчику не направлялся и в документообороте ответчика не регистрировался.</w:t>
      </w:r>
    </w:p>
    <w:p>
      <w:pPr>
        <w:spacing w:after="120" w:line="276"/>
        <w:ind w:firstLine="709"/>
        <w:jc w:val="both"/>
      </w:pPr>
      <w:r>
        <w:t xml:space="preserve">На фальсификацию указывают следующие обстоятельства:</w:t>
      </w:r>
    </w:p>
    <w:p>
      <w:pPr>
        <w:spacing w:after="120" w:line="276"/>
        <w:ind w:left="360" w:hanging="360"/>
        <w:jc w:val="both"/>
      </w:pPr>
      <w:r>
        <w:t xml:space="preserve">1. Подпись в Дополнительном соглашении визуально отличается от подписей [ФИО директора] в договоре от [дата] № [номер], в банковской карточке и в других документах, которые истец сам представил в дело (т. [номер], л. д. [номера]): [кратко: иное начертание, иной наклон, отсутствие характерного элемента].</w:t>
      </w:r>
    </w:p>
    <w:p>
      <w:pPr>
        <w:spacing w:after="120" w:line="276"/>
        <w:ind w:left="360" w:hanging="360"/>
        <w:jc w:val="both"/>
      </w:pPr>
      <w:r>
        <w:t xml:space="preserve">2. В журнале регистрации договоров и в системе электронного документооборота ответчика Дополнительное соглашение не значится (выписка прилагается).</w:t>
      </w:r>
    </w:p>
    <w:p>
      <w:pPr>
        <w:spacing w:after="120" w:line="276"/>
        <w:ind w:left="360" w:hanging="360"/>
        <w:jc w:val="both"/>
      </w:pPr>
      <w:r>
        <w:t xml:space="preserve">3. В дату, указанную в Дополнительном соглашении, [ФИО директора] находился [в командировке в г. [город] / в отпуске], что подтверждается [приказом от [дата] № [номер], проездными документами].</w:t>
      </w:r>
    </w:p>
    <w:p>
      <w:pPr>
        <w:spacing w:after="120" w:line="276"/>
        <w:ind w:left="360" w:hanging="360"/>
        <w:jc w:val="both"/>
      </w:pPr>
      <w:r>
        <w:t xml:space="preserve">4. Условия Дополнительного соглашения о [повышении цены / изменении срока оплаты / признании долга] противоречат переписке сторон за тот же период (письма от [дата] № [номер]) и последующему поведению сторон: [например, оплата и отгрузки продолжались на прежних условиях].</w:t>
      </w:r>
    </w:p>
    <w:p>
      <w:pPr>
        <w:spacing w:after="120" w:line="276"/>
        <w:ind w:left="360" w:hanging="360"/>
        <w:jc w:val="both"/>
      </w:pPr>
      <w:r>
        <w:t xml:space="preserve">5. Подлинник Дополнительного соглашения у ответчика отсутствует; его экземпляр ответчику не передавался.</w:t>
      </w:r>
    </w:p>
    <w:p>
      <w:pPr>
        <w:spacing w:after="120" w:line="276"/>
        <w:ind w:firstLine="709"/>
        <w:jc w:val="both"/>
      </w:pPr>
      <w:r>
        <w:t xml:space="preserve">Заявитель отличает настоящее заявление от возражений о недостоверности содержания документа: ответчик оспаривает не сведения в Дополнительном соглашении, а сам факт его подписания уполномоченным лицом, то есть подлинность документа. Такое заявление подлежит рассмотрению в порядке статьи 161 АПК РФ (абзац второй пункта 39 постановления Пленума Верховного Суда РФ от 23.12.2021 № 46).</w:t>
      </w:r>
    </w:p>
    <w:p>
      <w:pPr>
        <w:spacing w:after="120" w:line="276"/>
        <w:ind w:firstLine="709"/>
        <w:jc w:val="both"/>
      </w:pPr>
      <w:r>
        <w:t xml:space="preserve">Согласно части 1 статьи 161 АПК РФ при поступлении письменного заявления о фальсификации доказательства суд разъясняет уголовно-правовые последствия такого заявления, исключает оспариваемое доказательство с согласия лица, его представившего, а при возражениях этого лица проверяет обоснованность заявления, в том числе назначает экспертизу, истребует другие доказательства или принимает иные меры. Для проверки заявления о фальсификации суд вправе назначить экспертизу и по своей инициативе (часть 1 статьи 82 АПК РФ).</w:t>
      </w:r>
    </w:p>
    <w:p>
      <w:pPr>
        <w:spacing w:after="120" w:line="276"/>
        <w:ind w:firstLine="709"/>
        <w:jc w:val="both"/>
      </w:pPr>
      <w:r>
        <w:t xml:space="preserve">Ответчик осознаёт уголовно-правовые последствия настоящего заявления, в том числе ответственность за заведомо ложный донос по статье 306 УК РФ. Просит разъяснить истцу ответственность по статье 303 УК РФ.</w:t>
      </w:r>
    </w:p>
    <w:p>
      <w:pPr>
        <w:spacing w:after="120" w:line="276"/>
        <w:ind w:firstLine="709"/>
        <w:jc w:val="both"/>
      </w:pPr>
      <w:r>
        <w:t xml:space="preserve">Проверить подлинность подписи и время изготовления документа без специальных знаний невозможно, поэтому ответчик ходатайствует о назначении комплексной судебной почерковедческой и технической экспертизы документа. Ответчик готов внести на депозитный счёт суда сумму вознаграждения эксперту и представить документы о стоимости и сроках экспертизы.</w:t>
      </w:r>
    </w:p>
    <w:p>
      <w:pPr>
        <w:spacing w:after="120" w:line="276"/>
        <w:ind w:firstLine="709"/>
        <w:jc w:val="both"/>
      </w:pPr>
      <w:r>
        <w:t xml:space="preserve">Ответчик предлагает поставить перед экспертом (экспертами) следующие вопросы:</w:t>
      </w:r>
    </w:p>
    <w:p>
      <w:pPr>
        <w:spacing w:after="120" w:line="276"/>
        <w:ind w:left="360" w:hanging="360"/>
        <w:jc w:val="both"/>
      </w:pPr>
      <w:r>
        <w:t xml:space="preserve">1. Выполнена ли подпись от имени [ФИО директора] в графе «Покупатель» Дополнительного соглашения от [дата] № [номер] самим [ФИО директора] или другим лицом?</w:t>
      </w:r>
    </w:p>
    <w:p>
      <w:pPr>
        <w:spacing w:after="120" w:line="276"/>
        <w:ind w:left="360" w:hanging="360"/>
        <w:jc w:val="both"/>
      </w:pPr>
      <w:r>
        <w:t xml:space="preserve">2. Выполнена ли эта подпись рукописным способом или с применением технических средств и приёмов (копирование на просвет, через копировальную бумагу, факсимиле, монтаж, печать на принтере)?</w:t>
      </w:r>
    </w:p>
    <w:p>
      <w:pPr>
        <w:spacing w:after="120" w:line="276"/>
        <w:ind w:left="360" w:hanging="360"/>
        <w:jc w:val="both"/>
      </w:pPr>
      <w:r>
        <w:t xml:space="preserve">3. Соответствует ли время выполнения подписи от имени [ФИО директора], оттиска печати и печатного текста Дополнительного соглашения дате, указанной в документе ([дата])? Если нет, в какой период они выполнены?</w:t>
      </w:r>
    </w:p>
    <w:p>
      <w:pPr>
        <w:spacing w:after="120" w:line="276"/>
        <w:ind w:left="360" w:hanging="360"/>
        <w:jc w:val="both"/>
      </w:pPr>
      <w:r>
        <w:t xml:space="preserve">4. Нанесён ли оттиск печати в Дополнительном соглашении печатью [наименование ответчика], образцы оттисков которой представлены на исследование?</w:t>
      </w:r>
    </w:p>
    <w:p>
      <w:pPr>
        <w:spacing w:after="120" w:line="276"/>
        <w:ind w:left="360" w:hanging="360"/>
        <w:jc w:val="both"/>
      </w:pPr>
      <w:r>
        <w:t xml:space="preserve">5. Подвергался ли документ световому, термическому, химическому или иному воздействию, способному повлиять на установление времени его изготовления?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статьями 41, 82, 159, 161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Разъяснить лицам, участвующим в деле, уголовно-правовые последствия заявления о фальсификации доказательства.</w:t>
      </w:r>
    </w:p>
    <w:p>
      <w:pPr>
        <w:spacing w:after="120" w:line="276"/>
        <w:ind w:left="360" w:hanging="360"/>
        <w:jc w:val="both"/>
      </w:pPr>
      <w:r>
        <w:t xml:space="preserve">2. Предложить истцу исключить Дополнительное соглашение от [дата] № [номер] из числа доказательств по делу.</w:t>
      </w:r>
    </w:p>
    <w:p>
      <w:pPr>
        <w:spacing w:after="120" w:line="276"/>
        <w:ind w:left="360" w:hanging="360"/>
        <w:jc w:val="both"/>
      </w:pPr>
      <w:r>
        <w:t xml:space="preserve">3. Обязать истца представить в судебное заседание подлинник Дополнительного соглашения для обозрения и последующего направления эксперту.</w:t>
      </w:r>
    </w:p>
    <w:p>
      <w:pPr>
        <w:spacing w:after="120" w:line="276"/>
        <w:ind w:left="360" w:hanging="360"/>
        <w:jc w:val="both"/>
      </w:pPr>
      <w:r>
        <w:t xml:space="preserve">4. В случае несогласия истца с исключением документа проверить обоснованность заявления о фальсификации и назначить по делу комплексную судебную почерковедческую и техническую экспертизу документа, поставив перед экспертом (экспертами) вопросы, приведённые в настоящем заявлении.</w:t>
      </w:r>
    </w:p>
    <w:p>
      <w:pPr>
        <w:spacing w:after="120" w:line="276"/>
        <w:ind w:left="360" w:hanging="360"/>
        <w:jc w:val="both"/>
      </w:pPr>
      <w:r>
        <w:t xml:space="preserve">5. Поручить проведение экспертизы [наименование экспертного учреждения], адрес: [адрес], эксперту (экспертам) [ФИО, образование, специальность, стаж].</w:t>
      </w:r>
    </w:p>
    <w:p>
      <w:pPr>
        <w:spacing w:after="120" w:line="276"/>
        <w:ind w:left="360" w:hanging="360"/>
        <w:jc w:val="both"/>
      </w:pPr>
      <w:r>
        <w:t xml:space="preserve">6. Разрешить эксперту частичное повреждение документа (вырезку штрихов реквизитов) в объёме, необходимом для исследования давности изготовления.</w:t>
      </w:r>
    </w:p>
    <w:p>
      <w:pPr>
        <w:spacing w:after="120" w:line="276"/>
        <w:ind w:left="360" w:hanging="360"/>
        <w:jc w:val="both"/>
      </w:pPr>
      <w:r>
        <w:t xml:space="preserve">7. Получить в судебном заседании экспериментальные образцы подписи [ФИО директора] и предоставить эксперту свободные образцы его подписи за период [период] из документов, перечисленных в приложении, а также образцы оттисков печати ответчика.</w:t>
      </w:r>
    </w:p>
    <w:p>
      <w:pPr>
        <w:spacing w:after="120" w:line="276"/>
        <w:ind w:left="360" w:hanging="360"/>
        <w:jc w:val="both"/>
      </w:pPr>
      <w:r>
        <w:t xml:space="preserve">8. Отразить результаты рассмотрения настоящего заявления в протоколе судебного заседания.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Копии документов со свободными образцами подписи [ФИО директора] за [период] — на [количество] л.</w:t>
      </w:r>
    </w:p>
    <w:p>
      <w:pPr>
        <w:spacing w:after="120" w:line="276"/>
        <w:ind w:left="360" w:hanging="360"/>
        <w:jc w:val="both"/>
      </w:pPr>
      <w:r>
        <w:t xml:space="preserve">2. Выписка из журнала регистрации договоров (системы электронного документооборота) ответчика за [период] — на [количество] л.</w:t>
      </w:r>
    </w:p>
    <w:p>
      <w:pPr>
        <w:spacing w:after="120" w:line="276"/>
        <w:ind w:left="360" w:hanging="360"/>
        <w:jc w:val="both"/>
      </w:pPr>
      <w:r>
        <w:t xml:space="preserve">3. Копия [приказа о командировке / отпуске] от [дата] № [номер] и проездных документов — на [количество] л.</w:t>
      </w:r>
    </w:p>
    <w:p>
      <w:pPr>
        <w:spacing w:after="120" w:line="276"/>
        <w:ind w:left="360" w:hanging="360"/>
        <w:jc w:val="both"/>
      </w:pPr>
      <w:r>
        <w:t xml:space="preserve">4. Копии писем сторон от [дата] № [номер] — на [количество] л.</w:t>
      </w:r>
    </w:p>
    <w:p>
      <w:pPr>
        <w:spacing w:after="120" w:line="276"/>
        <w:ind w:left="360" w:hanging="360"/>
        <w:jc w:val="both"/>
      </w:pPr>
      <w:r>
        <w:t xml:space="preserve">5. Письмо [наименование экспертного учреждения] о возможности проведения экспертизы, стоимости и сроках — на [количество] л.</w:t>
      </w:r>
    </w:p>
    <w:p>
      <w:pPr>
        <w:spacing w:after="120" w:line="276"/>
        <w:ind w:left="360" w:hanging="360"/>
        <w:jc w:val="both"/>
      </w:pPr>
      <w:r>
        <w:t xml:space="preserve">6. Платёжное поручение о внесении денежных средств на депозитный счёт суда от [дата] № [номер] — на [количество] л.</w:t>
      </w:r>
    </w:p>
    <w:p>
      <w:pPr>
        <w:spacing w:after="120" w:line="276"/>
        <w:ind w:left="360" w:hanging="360"/>
        <w:jc w:val="both"/>
      </w:pPr>
      <w:r>
        <w:t xml:space="preserve">7. Документ о направлении копии заявления истцу — на [количество] л.</w:t>
      </w:r>
    </w:p>
    <w:p>
      <w:pPr>
        <w:spacing w:after="120" w:line="276"/>
        <w:ind w:left="360" w:hanging="360"/>
        <w:jc w:val="both"/>
      </w:pPr>
      <w:r>
        <w:t xml:space="preserve">8. Копия доверенности представителя — на [количество] л.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Представитель [наименование ответчика] по доверенности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2026-10-16T00:27:33.962Z</dcterms:created>
  <dcterms:modified xsi:type="dcterms:W3CDTF">2026-10-16T00:27:33.962Z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