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Судье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[наименование поставщика], ИНН [ИНН], ОГРН [ОГРН], адрес: [адрес], 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истца:</w:t>
      </w:r>
      <w:r>
        <w:t xml:space="preserve"> [ФИО], доверенность от [дата]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[наименование покупателя], ИНН [ИНН], ОГРН [ОГРН],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Письменные пояснения истца</w:t>
      </w:r>
    </w:p>
    <w:p>
      <w:pPr>
        <w:spacing w:after="160" w:before="200"/>
        <w:jc w:val="center"/>
      </w:pPr>
      <w:r>
        <w:rPr>
          <w:b/>
          <w:bCs/>
        </w:rPr>
        <w:t xml:space="preserve">на отзыв ответчика на исковое заявление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дело № [номер дела] по иску [наименование истца] к [наименование ответчика] о взыскании задолженности по договору поставки от [дата] № [номер] (далее — Договор) в размере [сумма] руб. за товар, поставленный по универсальным передаточным документам (далее — УПД) от [даты УПД].</w:t>
      </w:r>
    </w:p>
    <w:p>
      <w:pPr>
        <w:spacing w:after="120" w:line="276"/>
        <w:ind w:firstLine="709"/>
        <w:jc w:val="both"/>
      </w:pPr>
      <w:r>
        <w:t xml:space="preserve">[Дата] истцом получен отзыв ответчика на исковое заявление (т. [номер], л. д. [номер]). Ответчик просит отказать в иске, ссылаясь на то, что: (1) УПД подписаны неуполномоченным лицом; (2) истец не соблюдал претензионный порядок; (3) истёк срок исковой давности по поставкам до [дата].</w:t>
      </w:r>
    </w:p>
    <w:p>
      <w:pPr>
        <w:spacing w:after="120" w:line="276"/>
        <w:ind w:firstLine="709"/>
        <w:jc w:val="both"/>
      </w:pPr>
      <w:r>
        <w:t xml:space="preserve">Ответчик не оспаривает заключение Договора, ассортимент, количество и цену товара, указанные в УПД, а также расчёт суммы долга. В силу ч. 3.1 ст. 70 АПК РФ эти обстоятельства считаются признанными ответчиком.</w:t>
      </w:r>
    </w:p>
    <w:p>
      <w:pPr>
        <w:spacing w:after="120" w:line="276"/>
        <w:ind w:firstLine="709"/>
        <w:jc w:val="both"/>
      </w:pPr>
      <w:r>
        <w:t xml:space="preserve">Руководствуясь ст. 41 и 81 АПК РФ, истец даёт следующие пояснения по каждому доводу отзыва.</w:t>
      </w:r>
    </w:p>
    <w:p>
      <w:pPr>
        <w:spacing w:after="160" w:before="200"/>
        <w:jc w:val="center"/>
      </w:pPr>
      <w:r>
        <w:rPr>
          <w:b/>
          <w:bCs/>
        </w:rPr>
        <w:t xml:space="preserve">1. Товар принят уполномоченным представителем ответчика</w:t>
      </w:r>
    </w:p>
    <w:p>
      <w:pPr>
        <w:spacing w:after="120" w:line="276"/>
        <w:ind w:firstLine="709"/>
        <w:jc w:val="both"/>
      </w:pPr>
      <w:r>
        <w:t xml:space="preserve">1.1. Товар по УПД от [даты] (т. [номер], л. д. [номер–номер]) доставлен по адресу склада ответчика, указанному в п. [номер] Договора: [адрес склада]. Факт доставки подтверждается транспортными накладными от [даты] (приложение 2 к настоящим пояснениям).</w:t>
      </w:r>
    </w:p>
    <w:p>
      <w:pPr>
        <w:spacing w:after="120" w:line="276"/>
        <w:ind w:firstLine="709"/>
        <w:jc w:val="both"/>
      </w:pPr>
      <w:r>
        <w:t xml:space="preserve">1.2. УПД со стороны грузополучателя подписаны [должность, ФИО], подпись заверена печатью ответчика. Это же лицо принимало товар по УПД от [даты предыдущих поставок], которые ответчик оплатил платёжными поручениями от [даты] № [номера] (т. [номер], л. д. [номер–номер]), не заявляя об отсутствии у него полномочий.</w:t>
      </w:r>
    </w:p>
    <w:p>
      <w:pPr>
        <w:spacing w:after="120" w:line="276"/>
        <w:ind w:firstLine="709"/>
        <w:jc w:val="both"/>
      </w:pPr>
      <w:r>
        <w:t xml:space="preserve">1.3. Согласно п. 1 ст. 182 ГК РФ полномочие может явствовать из обстановки, в которой действует представитель. Работник, находящийся на складе покупателя, имеющий доступ к его печати (штампу) и неоднократно принимавший товар, действует в обстановке, из которой явствуют его полномочия на приёмку. По ст. 402 ГК РФ действия работников должника по исполнению его обязательства считаются действиями должника.</w:t>
      </w:r>
    </w:p>
    <w:p>
      <w:pPr>
        <w:spacing w:after="120" w:line="276"/>
        <w:ind w:firstLine="709"/>
        <w:jc w:val="both"/>
      </w:pPr>
      <w:r>
        <w:t xml:space="preserve">1.4. Кроме того, ответчик одобрил действия своего работника (п. 2 ст. 183 ГК РФ): произвёл частичную оплату по спорным УПД платёжным поручением от [дата] № [номер] (приложение 1 к настоящим пояснениям) и подтвердил долг в акте сверки (раздел 3 пояснений). Об утрате печати, неправомерном доступе к складу или о фальсификации УПД ответчик не заявлял, заявление по ст. 161 АПК РФ не подавал.</w:t>
      </w:r>
    </w:p>
    <w:p>
      <w:pPr>
        <w:spacing w:after="160" w:before="200"/>
        <w:jc w:val="center"/>
      </w:pPr>
      <w:r>
        <w:rPr>
          <w:b/>
          <w:bCs/>
        </w:rPr>
        <w:t xml:space="preserve">2. Претензионный порядок соблюдён</w:t>
      </w:r>
    </w:p>
    <w:p>
      <w:pPr>
        <w:spacing w:after="120" w:line="276"/>
        <w:ind w:firstLine="709"/>
        <w:jc w:val="both"/>
      </w:pPr>
      <w:r>
        <w:t xml:space="preserve">2.1. Претензия от [дата] № [номер] с требованием оплатить [сумма] руб. направлена ответчику [дата] заказным письмом с описью вложения по адресу, указанному в ЕГРЮЛ (т. [номер], л. д. [номер–номер]) (почтовый идентификатор [номер]), а также на адрес электронной почты [адрес], предусмотренный п. [номер] Договора (т. [номер], л. д. [номер]).</w:t>
      </w:r>
    </w:p>
    <w:p>
      <w:pPr>
        <w:spacing w:after="120" w:line="276"/>
        <w:ind w:firstLine="709"/>
        <w:jc w:val="both"/>
      </w:pPr>
      <w:r>
        <w:t xml:space="preserve">2.2. Согласно отчёту об отслеживании (т. [номер], л. д. [номер]) письмо [вручено ответчику [дата] / возвращено отправителю [дата] за истечением срока хранения]. В силу п. 1 ст. 165.1 ГК РФ сообщение считается доставленным и в случае, если оно не было вручено по обстоятельствам, зависящим от адресата.</w:t>
      </w:r>
    </w:p>
    <w:p>
      <w:pPr>
        <w:spacing w:after="120" w:line="276"/>
        <w:ind w:firstLine="709"/>
        <w:jc w:val="both"/>
      </w:pPr>
      <w:r>
        <w:t xml:space="preserve">2.3. Исковое заявление подано [дата], то есть по истечении 30 календарных дней со дня направления претензии. Требования ч. 5 ст. 4 АПК РФ выполнены. Ответа на претензию истец не получил, мер к урегулированию спора ответчик не предпринял.</w:t>
      </w:r>
    </w:p>
    <w:p>
      <w:pPr>
        <w:spacing w:after="160" w:before="200"/>
        <w:jc w:val="center"/>
      </w:pPr>
      <w:r>
        <w:rPr>
          <w:b/>
          <w:bCs/>
        </w:rPr>
        <w:t xml:space="preserve">3. Срок исковой давности не пропущен</w:t>
      </w:r>
    </w:p>
    <w:p>
      <w:pPr>
        <w:spacing w:after="120" w:line="276"/>
        <w:ind w:firstLine="709"/>
        <w:jc w:val="both"/>
      </w:pPr>
      <w:r>
        <w:t xml:space="preserve">3.1. Срок оплаты по самой ранней спорной поставке (УПД от [дата]) наступил [дата] (п. [номер] Договора). Общий срок исковой давности по ст. 196 ГК РФ составляет три года.</w:t>
      </w:r>
    </w:p>
    <w:p>
      <w:pPr>
        <w:spacing w:after="120" w:line="276"/>
        <w:ind w:firstLine="709"/>
        <w:jc w:val="both"/>
      </w:pPr>
      <w:r>
        <w:t xml:space="preserve">3.2. [Дата] стороны подписали акт сверки взаимных расчётов за период [период] (т. [номер], л. д. [номер]), в котором ответчик подтвердил задолженность в размере [сумма] руб., включая долг по УПД от [даты]. Со стороны ответчика акт подписан [должность, ФИО, основание полномочий] и скреплён печатью организации.</w:t>
      </w:r>
    </w:p>
    <w:p>
      <w:pPr>
        <w:spacing w:after="120" w:line="276"/>
        <w:ind w:firstLine="709"/>
        <w:jc w:val="both"/>
      </w:pPr>
      <w:r>
        <w:t xml:space="preserve">3.3. Согласно ст. 203 ГК РФ течение срока исковой давности прерывается совершением обязанным лицом действий, свидетельствующих о признании долга; после перерыва срок начинается заново. Подписанный уполномоченным лицом акт сверки взаимных расчётов относится к таким действиям (п. 20 постановления Пленума Верховного Суда РФ от 29.09.2015 № 43).</w:t>
      </w:r>
    </w:p>
    <w:p>
      <w:pPr>
        <w:spacing w:after="120" w:line="276"/>
        <w:ind w:firstLine="709"/>
        <w:jc w:val="both"/>
      </w:pPr>
      <w:r>
        <w:t xml:space="preserve">3.4. Следовательно, срок исковой давности по всем спорным поставкам истекает не ранее [дата + 3 года]. Иск подан [дата], в пределах срока.</w:t>
      </w:r>
    </w:p>
    <w:p>
      <w:pPr>
        <w:spacing w:after="160" w:before="200"/>
        <w:jc w:val="center"/>
      </w:pPr>
      <w:r>
        <w:rPr>
          <w:b/>
          <w:bCs/>
        </w:rPr>
        <w:t xml:space="preserve">4. Противоречивое поведение ответчика</w:t>
      </w:r>
    </w:p>
    <w:p>
      <w:pPr>
        <w:spacing w:after="120" w:line="276"/>
        <w:ind w:firstLine="709"/>
        <w:jc w:val="both"/>
      </w:pPr>
      <w:r>
        <w:t xml:space="preserve">Ответчик принимал товар, частично оплачивал его и подписал акт сверки, подтвердив долг, а в суде отрицает сам факт поставки и полномочия своего работника. Такое поведение противоречит принципу добросовестности (п. 3 ст. 1 ГК РФ, п. 1 постановления Пленума Верховного Суда РФ от 23.06.2015 № 25, ч. 2 ст. 41 АПК РФ) и не должно давать ответчику преимуществ в споре. Доказательств оплаты товара или его возврата ответчик не представил (ч. 1 ст. 65 АПК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41, 65, 70, 81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Приобщить настоящие письменные пояснения и приложенные к ним документы к материалам дела.</w:t>
      </w:r>
    </w:p>
    <w:p>
      <w:pPr>
        <w:spacing w:after="120" w:line="276"/>
        <w:ind w:left="360" w:hanging="360"/>
        <w:jc w:val="both"/>
      </w:pPr>
      <w:r>
        <w:t xml:space="preserve">2. Отклонить доводы отзыва ответчика как не соответствующие материалам дела.</w:t>
      </w:r>
    </w:p>
    <w:p>
      <w:pPr>
        <w:spacing w:after="120" w:line="276"/>
        <w:ind w:left="360" w:hanging="360"/>
        <w:jc w:val="both"/>
      </w:pPr>
      <w:r>
        <w:t xml:space="preserve">3. Исковые требования удовлетворить в полном объёме: взыскать с [наименование ответчика] в пользу [наименование истца] задолженность по договору поставки от [дата] № [номер] в размере [сумма] руб., а также расходы по уплате государственной пошлины в размере [сумма]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платёжного поручения от [дата] № [номер] о частичной оплате по УПД от [дата] (на [количество] л.).</w:t>
      </w:r>
    </w:p>
    <w:p>
      <w:pPr>
        <w:spacing w:after="120" w:line="276"/>
        <w:ind w:left="360" w:hanging="360"/>
        <w:jc w:val="both"/>
      </w:pPr>
      <w:r>
        <w:t xml:space="preserve">2. Копии транспортных накладных от [даты] (на [количество] л.).</w:t>
      </w:r>
    </w:p>
    <w:p>
      <w:pPr>
        <w:spacing w:after="120" w:line="276"/>
        <w:ind w:left="360" w:hanging="360"/>
        <w:jc w:val="both"/>
      </w:pPr>
      <w:r>
        <w:t xml:space="preserve">3. Доказательство направления пояснений с приложениями ответчику: почтовая квитанция и опись вложения от [дата] (на [количество] л.).</w:t>
      </w:r>
    </w:p>
    <w:p>
      <w:pPr>
        <w:spacing w:after="120" w:line="276"/>
        <w:ind w:left="360" w:hanging="360"/>
        <w:jc w:val="both"/>
      </w:pPr>
      <w:r>
        <w:t xml:space="preserve">4. Копия доверенности представителя от [дата] № [номер] (если ранее не представлялась) (на [количество] л.).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истца по доверенности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2026-10-16T00:27:35.074Z</dcterms:created>
  <dcterms:modified xsi:type="dcterms:W3CDTF">2026-10-16T00:27:35.074Z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