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областного (краевого, республиканского)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(городского) суда], принявший решение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истец:</w:t>
      </w:r>
      <w:r>
        <w:t xml:space="preserve"> [ФИО], [дата рождения], проживающий(ая) по адресу: [адрес], телефон: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ответчик:</w:t>
      </w:r>
      <w:r>
        <w:t xml:space="preserve"> муниципальное образование [наименование муниципального образования] в лице [наименование финансового органа, например: финансового управления администрации города],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администрация [наименование муниципального образования] (должник по исполнительному листу),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дела], по которому допущено нарушение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присуждении компенсации за нарушение права на исполнение судебного акта в разумный срок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Судебный акт, исполнение которого затянуто</w:t>
      </w:r>
    </w:p>
    <w:p>
      <w:pPr>
        <w:spacing w:after="120" w:line="276"/>
        <w:ind w:firstLine="709"/>
        <w:jc w:val="both"/>
      </w:pPr>
      <w:r>
        <w:t xml:space="preserve">Решением [наименование районного суда] от [дата] по делу № [номер дела] с муниципального образования [наименование] за счёт средств казны муниципального образования в мою пользу взыскано [сумма] руб. в возмещение ущерба, [при наличии: а также судебные расходы в сумме [сумма] руб.]. Решение вступило в законную силу [дата].</w:t>
      </w:r>
    </w:p>
    <w:p>
      <w:pPr>
        <w:spacing w:after="120" w:line="276"/>
        <w:ind w:firstLine="709"/>
        <w:jc w:val="both"/>
      </w:pPr>
      <w:r>
        <w:t xml:space="preserve">Предмет спора: [кратко, например: возмещение ущерба, причинённого автомобилю в результате наезда на выбоину на дороге местного значения].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Сведения об исполнении</w:t>
      </w:r>
    </w:p>
    <w:p>
      <w:pPr>
        <w:spacing w:after="120" w:line="276"/>
        <w:ind w:firstLine="709"/>
        <w:jc w:val="both"/>
      </w:pPr>
      <w:r>
        <w:t xml:space="preserve">[Дата] судом выдан исполнительный лист серии [серия] № [номер].</w:t>
      </w:r>
    </w:p>
    <w:p>
      <w:pPr>
        <w:spacing w:after="120" w:line="276"/>
        <w:ind w:firstLine="709"/>
        <w:jc w:val="both"/>
      </w:pPr>
      <w:r>
        <w:t xml:space="preserve">[Дата] я направил(а) в [наименование финансового органа] исполнительный лист, копию решения суда и заявление с реквизитами банковского счёта, то есть все документы, предусмотренные пунктом 2 статьи 242.1 Бюджетного кодекса РФ. Документы получены [дата], что подтверждается [почтовым уведомлением / отметкой о принятии / отчётом об отслеживании отправления № [номер]].</w:t>
      </w:r>
    </w:p>
    <w:p>
      <w:pPr>
        <w:spacing w:after="120" w:line="276"/>
        <w:ind w:firstLine="709"/>
        <w:jc w:val="both"/>
      </w:pPr>
      <w:r>
        <w:t xml:space="preserve">Трёхмесячный срок исполнения, установленный пунктом 6 статьи 242.2 БК РФ, истёк [дата].</w:t>
      </w:r>
    </w:p>
    <w:p>
      <w:pPr>
        <w:spacing w:after="120" w:line="276"/>
        <w:ind w:firstLine="709"/>
        <w:jc w:val="both"/>
      </w:pPr>
      <w:r>
        <w:t xml:space="preserve">Решение не исполнено [полностью / исполнено частично: [дата] перечислено [сумма] руб., остаток [сумма] руб.]. На мои обращения от [дата] финансовый орган письмом от [дата] № [номер] сообщил, что исполнение невозможно из-за отсутствия (недостаточности) бюджетных ассигнований на исполнение судебных актов. [При наличии: [дата] операции по расходованию средств на лицевых счетах должника приостановлены.]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Общая продолжительность исполнения</w:t>
      </w:r>
    </w:p>
    <w:p>
      <w:pPr>
        <w:spacing w:after="120" w:line="276"/>
        <w:ind w:firstLine="709"/>
        <w:jc w:val="both"/>
      </w:pPr>
      <w:r>
        <w:t xml:space="preserve">Общая продолжительность исполнения судебного акта исчисляется со дня поступления исполнительного листа и приложенных документов в орган, исполняющий судебный акт (пункт 55 постановления Пленума Верховного Суда РФ от 29.03.2016 № 11). На дату подачи настоящего заявления она составляет [количество] месяцев [количество] дней (с [дата] по [дата]), из них [количество] месяцев сверх установленного законом трёхмесячного срока.</w:t>
      </w:r>
    </w:p>
    <w:p>
      <w:pPr>
        <w:spacing w:after="120" w:line="276"/>
        <w:ind w:firstLine="709"/>
        <w:jc w:val="both"/>
      </w:pPr>
      <w:r>
        <w:t xml:space="preserve">Срок обращения в суд, предусмотренный частью 4 статьи 250 КАС РФ и частью 8 статьи 3 Федерального закона от 30.04.2010 № 68-ФЗ, соблюдён: исполнение не окончено, и с [дата] (дня истечения срока исполнения) прошло более шести месяцев.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Обстоятельства, повлиявшие на длительность исполнения, и правовое обоснование</w:t>
      </w:r>
    </w:p>
    <w:p>
      <w:pPr>
        <w:spacing w:after="120" w:line="276"/>
        <w:ind w:firstLine="709"/>
        <w:jc w:val="both"/>
      </w:pPr>
      <w:r>
        <w:t xml:space="preserve">В силу части 1 статьи 1 Федерального закона № 68-ФЗ взыскатель по судебному акту, предусматривающему обращение взыскания на средства бюджетов бюджетной системы РФ, при нарушении права на исполнение этого акта в разумный срок вправе обратиться в суд с заявлением о присуждении компенсации. Право на компенсацию возникает независимо от вины органов, исполняющих судебный акт (пункт 1 постановления Пленума № 11).</w:t>
      </w:r>
    </w:p>
    <w:p>
      <w:pPr>
        <w:spacing w:after="120" w:line="276"/>
        <w:ind w:firstLine="709"/>
        <w:jc w:val="both"/>
      </w:pPr>
      <w:r>
        <w:t xml:space="preserve">При оценке разумности срока учитываются обстоятельства, перечисленные в части 3 статьи 258 КАС РФ и частях 3–5 статьи 6.1 ГПК РФ. Применительно к настоящему делу:</w:t>
      </w:r>
    </w:p>
    <w:p>
      <w:pPr>
        <w:spacing w:after="120" w:line="276"/>
        <w:ind w:left="360" w:hanging="360"/>
        <w:jc w:val="both"/>
      </w:pPr>
      <w:r>
        <w:t xml:space="preserve">1. Судебный акт не представляет сложности для исполнения: взыскана определённая денежная сумма, порядок её выплаты не требует дополнительных решений.</w:t>
      </w:r>
    </w:p>
    <w:p>
      <w:pPr>
        <w:spacing w:after="120" w:line="276"/>
        <w:ind w:left="360" w:hanging="360"/>
        <w:jc w:val="both"/>
      </w:pPr>
      <w:r>
        <w:t xml:space="preserve">2. Я своевременно предъявил(а) исполнительный документ со всеми необходимыми документами и реквизитами, отсрочку или рассрочку исполнения не просил(а) и ничем не препятствовал(а) исполнению.</w:t>
      </w:r>
    </w:p>
    <w:p>
      <w:pPr>
        <w:spacing w:after="120" w:line="276"/>
        <w:ind w:left="360" w:hanging="360"/>
        <w:jc w:val="both"/>
      </w:pPr>
      <w:r>
        <w:t xml:space="preserve">3. Финансовый орган и должник мер к исполнению не приняли. Единственная названная ими причина неисполнения — отсутствие бюджетных средств.</w:t>
      </w:r>
    </w:p>
    <w:p>
      <w:pPr>
        <w:spacing w:after="120" w:line="276"/>
        <w:ind w:left="360" w:hanging="360"/>
        <w:jc w:val="both"/>
      </w:pPr>
      <w:r>
        <w:t xml:space="preserve">4. Отсутствие необходимых для исполнения денежных средств не может оправдывать нарушение разумного срока исполнения (пункт 48 постановления Пленума № 11). Президиум Верховного Суда РФ в тематическом обзоре практики, утверждённом 14.10.2026, указал, что недостаточность бюджетных ассигнований для исполнения судебного акта не является основанием для отказа в присуждении компенсации.</w:t>
      </w:r>
    </w:p>
    <w:p>
      <w:pPr>
        <w:spacing w:after="120" w:line="276"/>
        <w:ind w:left="360" w:hanging="360"/>
        <w:jc w:val="both"/>
      </w:pPr>
      <w:r>
        <w:t xml:space="preserve">5. Общая продолжительность исполнения — [количество] месяцев — многократно превышает установленный законом трёхмесячный срок.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Последствия нарушения и их значимость для административного истца</w:t>
      </w:r>
    </w:p>
    <w:p>
      <w:pPr>
        <w:spacing w:after="120" w:line="276"/>
        <w:ind w:firstLine="709"/>
        <w:jc w:val="both"/>
      </w:pPr>
      <w:r>
        <w:t xml:space="preserve">Взысканные средства предназначались для возмещения реального ущерба. Из-за неисполнения решения я был(а) вынужден(а) [например: оплатить ремонт автомобиля за счёт личных сбережений / взять потребительский кредит от [дата] на сумму [сумма] руб.]. [Автомобиль необходим мне для работы / для перевозки ребёнка / для поездок к месту лечения.] Длительное неисполнение решения обесценивает присуждённую сумму и лишает меня результата судебной защиты.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Размер компенсации</w:t>
      </w:r>
    </w:p>
    <w:p>
      <w:pPr>
        <w:spacing w:after="120" w:line="276"/>
        <w:ind w:firstLine="709"/>
        <w:jc w:val="both"/>
      </w:pPr>
      <w:r>
        <w:t xml:space="preserve">С учётом продолжительности нарушения, его последствий и значимости для меня, принципов разумности и справедливости (часть 2 статьи 2 Федерального закона № 68-ФЗ, пункт 60 постановления Пленума № 11) прошу присудить компенсацию в размере [сумма] руб.</w:t>
      </w:r>
    </w:p>
    <w:p>
      <w:pPr>
        <w:spacing w:after="120" w:line="276"/>
        <w:ind w:firstLine="709"/>
        <w:jc w:val="both"/>
      </w:pPr>
      <w:r>
        <w:t xml:space="preserve">Компенсация подлежит взысканию за счёт средств местного бюджета (часть 3 статьи 4 Федерального закона № 68-ФЗ). Интересы муниципального образования по делу представляет его финансовый орган (пункт 3 части 9 статьи 3 Федерального закона № 68-ФЗ).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1–5 Федерального закона от 30.04.2010 № 68-ФЗ, статьями 250–252, 258, 259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нарушенным моё право на исполнение в разумный срок решения [наименование районного суда] от [дата] по делу № [номер дела].</w:t>
      </w:r>
    </w:p>
    <w:p>
      <w:pPr>
        <w:spacing w:after="120" w:line="276"/>
        <w:ind w:left="360" w:hanging="360"/>
        <w:jc w:val="both"/>
      </w:pPr>
      <w:r>
        <w:t xml:space="preserve">2. Взыскать с муниципального образования [наименование] в лице [наименование финансового органа] за счёт средств местного бюджета в мою пользу компенсацию за нарушение права на исполнение судебного акта в разумный срок в размере [сумма] руб., а также расходы по уплате государственной пошлины в размере 300 руб.</w:t>
      </w:r>
    </w:p>
    <w:p>
      <w:pPr>
        <w:spacing w:after="120" w:line="276"/>
        <w:ind w:left="360" w:hanging="360"/>
        <w:jc w:val="both"/>
      </w:pPr>
      <w:r>
        <w:t xml:space="preserve">3. Перечислить присуждённые суммы на мой банковский счёт по следующим реквизитам: получатель [ФИО], счёт № [номер счёта], банк [наименование банка], БИК [БИК], корреспондентский счёт [номер], ИНН банка [ИНН].</w:t>
      </w:r>
    </w:p>
    <w:p>
      <w:pPr>
        <w:spacing w:after="120" w:line="276"/>
        <w:ind w:left="360" w:hanging="360"/>
        <w:jc w:val="both"/>
      </w:pPr>
      <w:r>
        <w:t xml:space="preserve">4. Истребовать из [наименование районного суда] материалы дела № [номер дела].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в размере 300 руб.</w:t>
      </w:r>
    </w:p>
    <w:p>
      <w:pPr>
        <w:spacing w:after="120" w:line="276"/>
        <w:ind w:left="360" w:hanging="360"/>
        <w:jc w:val="both"/>
      </w:pPr>
      <w:r>
        <w:t xml:space="preserve">2. Копия решения [наименование районного суда] от [дата] по делу № [номер дела]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3. Копия исполнительного листа серии [серия] № [номер].</w:t>
      </w:r>
    </w:p>
    <w:p>
      <w:pPr>
        <w:spacing w:after="120" w:line="276"/>
        <w:ind w:left="360" w:hanging="360"/>
        <w:jc w:val="both"/>
      </w:pPr>
      <w:r>
        <w:t xml:space="preserve">4. Копия сопроводительного письма (заявления) о направлении исполнительного листа в [наименование финансового органа] и документ, подтверждающий его получение [дата].</w:t>
      </w:r>
    </w:p>
    <w:p>
      <w:pPr>
        <w:spacing w:after="120" w:line="276"/>
        <w:ind w:left="360" w:hanging="360"/>
        <w:jc w:val="both"/>
      </w:pPr>
      <w:r>
        <w:t xml:space="preserve">5. Копии обращений административного истца от [дата] и ответа [наименование финансового органа] от [дата] № [номер].</w:t>
      </w:r>
    </w:p>
    <w:p>
      <w:pPr>
        <w:spacing w:after="120" w:line="276"/>
        <w:ind w:left="360" w:hanging="360"/>
        <w:jc w:val="both"/>
      </w:pPr>
      <w:r>
        <w:t xml:space="preserve">6. [При наличии] Документы, подтверждающие последствия нарушения (кредитный договор, квитанции об оплате ремонта, справка с места работы).</w:t>
      </w:r>
    </w:p>
    <w:p>
      <w:pPr>
        <w:spacing w:after="120" w:line="276"/>
        <w:ind w:left="360" w:hanging="360"/>
        <w:jc w:val="both"/>
      </w:pPr>
      <w:r>
        <w:t xml:space="preserve">7. [При участии представителя] Доверенность и копия документа о высшем юридическом образовании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2026-10-16T01:04:11.193Z</dcterms:created>
  <dcterms:modified xsi:type="dcterms:W3CDTF">2026-10-16T01:04:11.193Z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