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областного (краевого, республиканского)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суда], принявший решение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(заявитель жалобы):</w:t>
      </w:r>
      <w:r>
        <w:t xml:space="preserve"> [ФИО], [дата рождения],</w:t>
      </w:r>
    </w:p>
    <w:p>
      <w:pPr>
        <w:spacing w:after="0"/>
        <w:jc w:val="right"/>
      </w:pPr>
      <w:r>
        <w:t xml:space="preserve">адрес: [адрес места жительства],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индивидуальный предприниматель [ФИО],</w:t>
      </w:r>
    </w:p>
    <w:p>
      <w:pPr>
        <w:spacing w:after="0"/>
        <w:jc w:val="right"/>
      </w:pPr>
      <w:r>
        <w:t xml:space="preserve">ОГРНИП [номер], ИНН [номер],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в районном суде]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не уплачивается (подп.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[наименование районного суда] от [дата] по делу № [номер] в части взыскания неустойки и штрафа</w:t>
      </w:r>
    </w:p>
    <w:p>
      <w:pPr>
        <w:spacing w:after="120" w:line="276"/>
        <w:ind w:firstLine="709"/>
        <w:jc w:val="both"/>
      </w:pPr>
      <w:r>
        <w:t xml:space="preserve">Решением [наименование районного суда] от [дата объявления резолютивной части] (мотивированное решение изготовлено [дата]) частично удовлетворён мой иск к индивидуальному предпринимателю [ФИО] о защите прав потребителя.</w:t>
      </w:r>
    </w:p>
    <w:p>
      <w:pPr>
        <w:spacing w:after="120" w:line="276"/>
        <w:ind w:firstLine="709"/>
        <w:jc w:val="both"/>
      </w:pPr>
      <w:r>
        <w:t xml:space="preserve">Решение обжалуется </w:t>
      </w:r>
      <w:r>
        <w:rPr>
          <w:b/>
          <w:bCs/>
        </w:rPr>
        <w:t xml:space="preserve">только в части размера неустойки и штрафа</w:t>
      </w:r>
      <w:r>
        <w:t xml:space="preserve">. В остальной части (взыскание стоимости товара и компенсации морального вреда) решение не обжалуется.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 дела</w:t>
      </w:r>
    </w:p>
    <w:p>
      <w:pPr>
        <w:spacing w:after="120" w:line="276"/>
        <w:ind w:firstLine="709"/>
        <w:jc w:val="both"/>
      </w:pPr>
      <w:r>
        <w:t xml:space="preserve">[Дата] я купил(а) у ответчика [наименование товара, модель] стоимостью [цена] руб., что подтверждается [кассовым чеком № / договором от]. В пределах гарантийного срока в товаре выявлен недостаток: [описание недостатка].</w:t>
      </w:r>
    </w:p>
    <w:p>
      <w:pPr>
        <w:spacing w:after="120" w:line="276"/>
        <w:ind w:firstLine="709"/>
        <w:jc w:val="both"/>
      </w:pPr>
      <w:r>
        <w:t xml:space="preserve">[Дата] я вручил(а) ответчику претензию о возврате уплаченной суммы. Требование подлежало удовлетворению в течение десяти дней (ст. 22 Закона РФ «О защите прав потребителей»), то есть до [дата]. Ответчик его не исполнил.</w:t>
      </w:r>
    </w:p>
    <w:p>
      <w:pPr>
        <w:spacing w:after="120" w:line="276"/>
        <w:ind w:firstLine="709"/>
        <w:jc w:val="both"/>
      </w:pPr>
      <w:r>
        <w:t xml:space="preserve">Я просил(а) взыскать стоимость товара [сумма] руб., неустойку по п. 1 ст. 23 Закона о защите прав потребителей за [количество] дней с [дата] по [дата] в размере [сумма] руб. (1 % от цены товара × [количество] дней), компенсацию морального вреда и штраф по п. 6 ст. 13 Закона.</w:t>
      </w:r>
    </w:p>
    <w:p>
      <w:pPr>
        <w:spacing w:after="120" w:line="276"/>
        <w:ind w:firstLine="709"/>
        <w:jc w:val="both"/>
      </w:pPr>
      <w:r>
        <w:t xml:space="preserve">Суд взыскал стоимость товара [сумма] руб. и компенсацию морального вреда [сумма] руб., признал право на неустойку и штраф, но по ст. 333 ГК РФ уменьшил неустойку до [сумма] руб., а штраф до [сумма] руб. Снижение мотивировано так: «[дословная цитата из мотивировочной части решения]».</w:t>
      </w:r>
    </w:p>
    <w:p>
      <w:pPr>
        <w:spacing w:after="120" w:line="276"/>
        <w:ind w:firstLine="709"/>
        <w:jc w:val="both"/>
      </w:pPr>
      <w:r>
        <w:t xml:space="preserve">Считаю решение в этой части незаконным в связи с неправильным применением норм материального права (п. 4 ч. 1, п. 2 ч. 2 ст. 330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Доводы жалобы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Ответчик-предприниматель не заявлял о снижении неустойки и штрафа.</w:t>
      </w:r>
    </w:p>
    <w:p>
      <w:pPr>
        <w:spacing w:after="120" w:line="276"/>
        <w:ind w:firstLine="709"/>
        <w:jc w:val="both"/>
      </w:pPr>
      <w:r>
        <w:t xml:space="preserve">Согласно п. 1 ст. 333 ГК РФ, если обязательство нарушено лицом, осуществляющим предпринимательскую деятельность, суд вправе уменьшить неустойку только при условии заявления должника о таком уменьшении.</w:t>
      </w:r>
    </w:p>
    <w:p>
      <w:pPr>
        <w:spacing w:after="120" w:line="276"/>
        <w:ind w:firstLine="709"/>
        <w:jc w:val="both"/>
      </w:pPr>
      <w:r>
        <w:t xml:space="preserve">С индивидуального предпринимателя неустойка снижается лишь по его обоснованному заявлению. Уменьшение без заявления в таком случае является нарушением норм материального права (п. 71, абз. 3 п. 72 постановления Пленума Верховного Суда РФ от 24.03.2016 № 7). Уменьшение неустойки и штрафа по п. 6 ст. 13 Закона о защите прав потребителей допускается только по заявлению ответчика, сделанному в суде первой инстанции (п. 73 постановления Пленума Верховного Суда РФ от 25.06.2024 № 19).</w:t>
      </w:r>
    </w:p>
    <w:p>
      <w:pPr>
        <w:spacing w:after="120" w:line="276"/>
        <w:ind w:firstLine="709"/>
        <w:jc w:val="both"/>
      </w:pPr>
      <w:r>
        <w:t xml:space="preserve">Ответчик [в судебные заседания не являлся, письменный отзыв не представил / в отзыве от [дата] возражал только против требования о возврате стоимости товара]. Ходатайства о применении ст. 333 ГК РФ ни в письменном виде, ни устно не заявлялось. Это подтверждается протоколами судебных заседаний от [даты] [и аудиозаписью]. О времени и месте заседаний ответчик извещён надлежащим образом ([лист дела]).</w:t>
      </w:r>
    </w:p>
    <w:p>
      <w:pPr>
        <w:spacing w:after="120" w:line="276"/>
        <w:ind w:firstLine="709"/>
        <w:jc w:val="both"/>
      </w:pPr>
      <w:r>
        <w:t xml:space="preserve">Следовательно, суд применил закон, не подлежащий применению.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Решение не содержит мотивов снижения, исключительность случая не доказана.</w:t>
      </w:r>
    </w:p>
    <w:p>
      <w:pPr>
        <w:spacing w:after="120" w:line="276"/>
        <w:ind w:firstLine="709"/>
        <w:jc w:val="both"/>
      </w:pPr>
      <w:r>
        <w:t xml:space="preserve">Применение ст. 333 ГК РФ по делам о защите прав потребителей возможно в исключительных случаях и с обязательным указанием мотивов, по которым суд полагает уменьшение допустимым (абз. 2 п. 34 постановления Пленума Верховного Суда РФ от 28.06.2012 № 17). Бремя доказывания несоразмерности неустойки лежит на ответчике (п. 73 постановления Пленума № 7).</w:t>
      </w:r>
    </w:p>
    <w:p>
      <w:pPr>
        <w:spacing w:after="120" w:line="276"/>
        <w:ind w:firstLine="709"/>
        <w:jc w:val="both"/>
      </w:pPr>
      <w:r>
        <w:t xml:space="preserve">Ответчик доказательств несоразмерности не представил. Суд не установил ни одного конкретного обстоятельства, которое делало бы случай исключительным, а ограничился общей ссылкой на баланс интересов сторон. Это не соответствует ч. 4 ст. 198 ГПК РФ. Снижение неустойки не может быть произвольным и не должно давать выгоду недобросовестной стороне, особенно в отношениях коммерческих организаций с потребителями (определение Судебной коллегии по гражданским делам Верховного Суда РФ от 03.08.2021 № 5-КГ21-70-К2).</w:t>
      </w:r>
    </w:p>
    <w:p>
      <w:pPr>
        <w:spacing w:after="120" w:line="276"/>
        <w:ind w:firstLine="709"/>
        <w:jc w:val="both"/>
      </w:pPr>
      <w:r>
        <w:t xml:space="preserve">Заявленная неустойка ([сумма] руб.) не превышает цену товара. Ответчик [количество] дней пользовался моими деньгами и не вернул их даже после получения иска. Никто не вправе извлекать преимущества из своего незаконного поведения (п. 75 постановления Пленума № 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Штраф должен составлять 50 % от всей присуждённой суммы.</w:t>
      </w:r>
    </w:p>
    <w:p>
      <w:pPr>
        <w:spacing w:after="120" w:line="276"/>
        <w:ind w:firstLine="709"/>
        <w:jc w:val="both"/>
      </w:pPr>
      <w:r>
        <w:t xml:space="preserve">Штраф взыскивается в размере пятидесяти процентов от суммы, присуждённой судом в пользу потребителя (п. 6 ст. 13 Закона о защите прав потребителей). Обстоятельств, исключающих штраф (п. 7 ст. 13 Закона), не установлено. Самостоятельных оснований для снижения штрафа суд не привёл.</w:t>
      </w:r>
    </w:p>
    <w:p>
      <w:pPr>
        <w:spacing w:after="120" w:line="276"/>
        <w:ind w:firstLine="709"/>
        <w:jc w:val="both"/>
      </w:pPr>
      <w:r>
        <w:t xml:space="preserve">При взыскании неустойки в заявленном размере штраф составляет: ([стоимость товара] + [неустойка] + [компенсация морального вреда]) × 50 % = [сумма] руб.</w:t>
      </w:r>
    </w:p>
    <w:p>
      <w:pPr>
        <w:spacing w:after="120" w:line="276"/>
        <w:ind w:firstLine="709"/>
        <w:jc w:val="both"/>
      </w:pPr>
      <w:r>
        <w:t xml:space="preserve">Поскольку обстоятельства дела установлены судом первой инстанции полностью, суд апелляционной инстанции вправе изменить решение и принять новое решение в обжалуемой части (п. 2 ст. 328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320, 321, 322, 328, 330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решение [наименование районного суда] от [дата] по делу № [номер] в части размера неустойки и штрафа.</w:t>
      </w:r>
    </w:p>
    <w:p>
      <w:pPr>
        <w:spacing w:after="120" w:line="276"/>
        <w:ind w:left="360" w:hanging="360"/>
        <w:jc w:val="both"/>
      </w:pPr>
      <w:r>
        <w:t xml:space="preserve">2. Взыскать с индивидуального предпринимателя [ФИО] в мою пользу неустойку за нарушение срока возврата уплаченной за товар суммы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индивидуального предпринимателя [ФИО] в мою пользу штраф за несоблюдение в добровольном порядке требований потребителя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 остальной части решение оставить без изменения.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копий апелляционной жалобы ответчику [и третьим лицам]: [почтовые квитанции с описью / отчёт об отправке].</w:t>
      </w:r>
    </w:p>
    <w:p>
      <w:pPr>
        <w:spacing w:after="120" w:line="276"/>
        <w:ind w:left="360" w:hanging="360"/>
        <w:jc w:val="both"/>
      </w:pPr>
      <w:r>
        <w:t xml:space="preserve">2. Копия искового заявления как подтверждение права на льготу по уплате госпошлины (иск о защите прав потребителей с ценой до 1 000 000 руб.).</w:t>
      </w:r>
    </w:p>
    <w:p>
      <w:pPr>
        <w:spacing w:after="120" w:line="276"/>
        <w:ind w:left="360" w:hanging="360"/>
        <w:jc w:val="both"/>
      </w:pPr>
      <w:r>
        <w:t xml:space="preserve">3. Доверенность представителя (если жалобу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2026-10-16T09:47:01.959Z</dcterms:created>
  <dcterms:modified xsi:type="dcterms:W3CDTF">2026-10-16T09:47:01.959Z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