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области]</w:t>
      </w:r>
    </w:p>
    <w:p>
      <w:pPr>
        <w:spacing w:after="0"/>
        <w:jc w:val="right"/>
      </w:pPr>
      <w:r>
        <w:t xml:space="preserve">судье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Подсудимый:</w:t>
      </w:r>
      <w:r>
        <w:t xml:space="preserve"> [ФИО полностью]</w:t>
      </w:r>
    </w:p>
    <w:p>
      <w:pPr>
        <w:spacing w:after="0"/>
        <w:jc w:val="right"/>
      </w:pPr>
      <w:r>
        <w:t xml:space="preserve">обвиняемый по [часть, статья] УК РФ</w:t>
      </w:r>
    </w:p>
    <w:p>
      <w:pPr>
        <w:spacing w:after="0"/>
        <w:jc w:val="right"/>
      </w:pPr>
      <w:r>
        <w:t xml:space="preserve">адрес: [адрес места жительства / учреждение, где содержится]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Защитник:</w:t>
      </w:r>
      <w:r>
        <w:t xml:space="preserve"> адвокат [ФИО], [адвокатское образование]</w:t>
      </w:r>
    </w:p>
    <w:p>
      <w:pPr>
        <w:spacing w:after="0"/>
        <w:jc w:val="right"/>
      </w:pPr>
      <w:r>
        <w:t xml:space="preserve">удостоверение № [номер], ордер № [номер] от 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 дела]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об освобождении от взыскания процессуальных издержек, связанных с оплатой труда адвоката по назначению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уголовное дело по обвинению меня, [ФИО], в совершении преступления, предусмотренного [часть, статья] УК РФ. Дело рассматривается в общем порядке.</w:t>
      </w:r>
    </w:p>
    <w:p>
      <w:pPr>
        <w:spacing w:after="120" w:line="276"/>
        <w:ind w:firstLine="709"/>
        <w:jc w:val="both"/>
      </w:pPr>
      <w:r>
        <w:t xml:space="preserve">Согласно справке о процессуальных издержках, приложенной к обвинительному заключению, на предварительном следствии адвокату [ФИО], участвовавшему в деле по назначению следователя, выплачено вознаграждение в общей сумме [сумма] руб. Выплаты произведены по постановлениям следователя:</w:t>
      </w:r>
    </w:p>
    <w:p>
      <w:pPr>
        <w:spacing w:after="120" w:line="276"/>
        <w:ind w:left="360" w:hanging="360"/>
        <w:jc w:val="both"/>
      </w:pPr>
      <w:r>
        <w:t xml:space="preserve">1. от [дата] № [номер] — [сумма] руб. за [количество] дней участия ([даты]);</w:t>
      </w:r>
    </w:p>
    <w:p>
      <w:pPr>
        <w:spacing w:after="120" w:line="276"/>
        <w:ind w:left="360" w:hanging="360"/>
        <w:jc w:val="both"/>
      </w:pPr>
      <w:r>
        <w:t xml:space="preserve">2. от [дата] № [номер] — [сумма] руб. за [количество] дней участия ([даты]).</w:t>
      </w:r>
    </w:p>
    <w:p>
      <w:pPr>
        <w:spacing w:after="120" w:line="276"/>
        <w:ind w:firstLine="709"/>
        <w:jc w:val="both"/>
      </w:pPr>
      <w:r>
        <w:t xml:space="preserve">Кроме того, адвокатом подано (может быть подано) заявление о выплате вознаграждения за участие в судебном заседании в сумме [сумма] руб. Таким образом, к взысканию с меня может быть предъявлено [общая сумма, например 80 000] руб.</w:t>
      </w:r>
    </w:p>
    <w:p>
      <w:pPr>
        <w:spacing w:after="160" w:before="200"/>
        <w:jc w:val="center"/>
      </w:pPr>
      <w:r>
        <w:rPr>
          <w:b/>
          <w:bCs/>
        </w:rPr>
        <w:t xml:space="preserve">1. Расходы за период после моего отказа от защитника взысканию не подлежат</w:t>
      </w:r>
    </w:p>
    <w:p>
      <w:pPr>
        <w:spacing w:after="120" w:line="276"/>
        <w:ind w:firstLine="709"/>
        <w:jc w:val="both"/>
      </w:pPr>
      <w:r>
        <w:t xml:space="preserve">[Дата] я подал следователю письменное заявление об отказе от помощи защитника [ФИО] (т. [номер], л. д. [номер]). Отказ был заявлен по моей инициативе и мотивирован тем, что [я намеревался осуществлять защиту самостоятельно / намеревался пригласить защитника по соглашению]. На отсутствие денежных средств я не ссылался.</w:t>
      </w:r>
    </w:p>
    <w:p>
      <w:pPr>
        <w:spacing w:after="120" w:line="276"/>
        <w:ind w:firstLine="709"/>
        <w:jc w:val="both"/>
      </w:pPr>
      <w:r>
        <w:t xml:space="preserve">Постановлением следователя от [дата] (т. [номер], л. д. [номер]) в удовлетворении моего заявления отказано, и адвокат [ФИО] продолжил участвовать в деле по назначению. Вознаграждение за период с [дата отказа] по [дата] составило [сумма] руб. ([количество] дней: [даты]).</w:t>
      </w:r>
    </w:p>
    <w:p>
      <w:pPr>
        <w:spacing w:after="120" w:line="276"/>
        <w:ind w:firstLine="709"/>
        <w:jc w:val="both"/>
      </w:pPr>
      <w:r>
        <w:t xml:space="preserve">В силу ч. 4 ст. 132 УПК РФ, если подозреваемый или обвиняемый заявил об отказе от защитника, но отказ не был удовлетворён и защитник участвовал в уголовном деле по назначению, расходы на оплату труда адвоката возмещаются за счёт средств федерального бюджета. Согласно ч. 2 ст. 132 УПК РФ и п. 7 постановления Пленума Верховного Суда РФ от 19.12.2013 № 42 «О практике применения судами законодательства о процессуальных издержках по уголовным делам» такие суммы с осуждённого не взыскиваются.</w:t>
      </w:r>
    </w:p>
    <w:p>
      <w:pPr>
        <w:spacing w:after="120" w:line="276"/>
        <w:ind w:firstLine="709"/>
        <w:jc w:val="both"/>
      </w:pPr>
      <w:r>
        <w:t xml:space="preserve">Верховный Суд РФ отменяет судебные решения, которыми с осуждённого взысканы расходы на адвоката за период после неудовлетворённого письменного отказа от защитника (определение Судебной коллегии по уголовным делам от 05.09.2023 № 44-УД23-14-К7, кассационное определение от 19.03.2026 № 45-УД26-6-К7).</w:t>
      </w:r>
    </w:p>
    <w:p>
      <w:pPr>
        <w:spacing w:after="160" w:before="200"/>
        <w:jc w:val="center"/>
      </w:pPr>
      <w:r>
        <w:rPr>
          <w:b/>
          <w:bCs/>
        </w:rPr>
        <w:t xml:space="preserve">2. Взыскание остальной суммы существенно отразится на моих иждивенцах</w:t>
      </w:r>
    </w:p>
    <w:p>
      <w:pPr>
        <w:spacing w:after="120" w:line="276"/>
        <w:ind w:firstLine="709"/>
        <w:jc w:val="both"/>
      </w:pPr>
      <w:r>
        <w:t xml:space="preserve">На моём иждивении находятся двое несовершеннолетних детей: [ФИО], [год] года рождения, и [ФИО], [год] года рождения. [Супруга не работает / находится в отпуске по уходу за ребёнком / получает доход в размере [сумма] руб. в месяц.]</w:t>
      </w:r>
    </w:p>
    <w:p>
      <w:pPr>
        <w:spacing w:after="120" w:line="276"/>
        <w:ind w:firstLine="709"/>
        <w:jc w:val="both"/>
      </w:pPr>
      <w:r>
        <w:t xml:space="preserve">Я являюсь инвалидом III группы с [дата] ([заболевание — по желанию], справка МСЭ серии [серия] № [номер]). Мой ежемесячный доход состоит из страховой пенсии по инвалидности в размере [сумма] руб. [и заработка в размере [сумма] руб.]. Иных доходов, а также недвижимого имущества и транспортных средств я не имею. У меня имеются обязательства по [кредитному договору от [дата] с [банк], ежемесячный платёж [сумма] руб.].</w:t>
      </w:r>
    </w:p>
    <w:p>
      <w:pPr>
        <w:spacing w:after="120" w:line="276"/>
        <w:ind w:firstLine="709"/>
        <w:jc w:val="both"/>
      </w:pPr>
      <w:r>
        <w:t xml:space="preserve">Таким образом, на каждого члена семьи приходится около [сумма] руб. в месяц. Сумма, которая может быть взыскана, равна [количество] месячным доходам всей семьи. Её взыскание лишит детей необходимого содержания, а при назначении наказания в виде реального лишения свободы семья утратит и тот доход, который имеет сейчас.</w:t>
      </w:r>
    </w:p>
    <w:p>
      <w:pPr>
        <w:spacing w:after="120" w:line="276"/>
        <w:ind w:firstLine="709"/>
        <w:jc w:val="both"/>
      </w:pPr>
      <w:r>
        <w:t xml:space="preserve">Согласно ч. 6 ст. 132 УПК РФ процессуальные издержки возмещаются за счёт средств федерального бюджета в случае имущественной несостоятельности лица, с которого они должны быть взысканы. Суд вправе освободить осуждённого полностью или частично от уплаты процессуальных издержек, если это может существенно отразиться на материальном положении лиц, которые находятся на его иждивении.</w:t>
      </w:r>
    </w:p>
    <w:p>
      <w:pPr>
        <w:spacing w:after="120" w:line="276"/>
        <w:ind w:firstLine="709"/>
        <w:jc w:val="both"/>
      </w:pPr>
      <w:r>
        <w:t xml:space="preserve">Ограничение трудоспособности в связи с инвалидностью, наличие двоих детей на иждивении и отсутствие имущества в совокупности свидетельствуют о моей имущественной несостоятельности. Во всяком случае они подтверждают, что взыскание существенно отразится на положении моих детей. Верховный Суд РФ исключает взыскание издержек на защитника, если суд не оценил семейное и материальное положение осуждённого, имеющего на иждивении детей (кассационное определение Судебной коллегии по уголовным делам от 20.07.2023 № 49-УД23-21-А4).</w:t>
      </w:r>
    </w:p>
    <w:p>
      <w:pPr>
        <w:spacing w:after="160" w:before="200"/>
        <w:jc w:val="center"/>
      </w:pPr>
      <w:r>
        <w:rPr>
          <w:b/>
          <w:bCs/>
        </w:rPr>
        <w:t xml:space="preserve">3. Порядок разрешения вопроса</w:t>
      </w:r>
    </w:p>
    <w:p>
      <w:pPr>
        <w:spacing w:after="120" w:line="276"/>
        <w:ind w:firstLine="709"/>
        <w:jc w:val="both"/>
      </w:pPr>
      <w:r>
        <w:t xml:space="preserve">Решение о взыскании процессуальных издержек с осуждённого принимается только в судебном заседании, и осуждённому предоставляется возможность довести до суда свою позицию относительно суммы издержек и своего имущественного положения (п. 11 постановления Пленума Верховного Суда РФ № 42, определение Конституционного Суда РФ от 12.11.2008 № 1074-О-П). Решение должно быть мотивированным (п. 5 того же постановления Пленума).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50, 52, 119, 120, 131, 132, 271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Огласить в судебном заседании постановления следователя о выплате вознаграждения адвокату [ФИО], моё заявление об отказе от защитника от [дата] и постановление следователя от [дата] об отказе в его удовлетворении.</w:t>
      </w:r>
    </w:p>
    <w:p>
      <w:pPr>
        <w:spacing w:after="120" w:line="276"/>
        <w:ind w:left="360" w:hanging="360"/>
        <w:jc w:val="both"/>
      </w:pPr>
      <w:r>
        <w:t xml:space="preserve">2. Приобщить к материалам дела документы, указанные в приложении, и исследовать моё имущественное и семейное положение.</w:t>
      </w:r>
    </w:p>
    <w:p>
      <w:pPr>
        <w:spacing w:after="120" w:line="276"/>
        <w:ind w:left="360" w:hanging="360"/>
        <w:jc w:val="both"/>
      </w:pPr>
      <w:r>
        <w:t xml:space="preserve">3. Процессуальные издержки в сумме [сумма] руб., связанные с оплатой труда адвоката [ФИО] за период после моего отказа от защитника (с [дата] по [дата]), возместить за счёт средств федерального бюджета на основании ч. 4 ст. 132 УПК РФ.</w:t>
      </w:r>
    </w:p>
    <w:p>
      <w:pPr>
        <w:spacing w:after="120" w:line="276"/>
        <w:ind w:left="360" w:hanging="360"/>
        <w:jc w:val="both"/>
      </w:pPr>
      <w:r>
        <w:t xml:space="preserve">4. От уплаты остальных процессуальных издержек, связанных с оплатой труда адвоката по назначению на предварительном следствии и в судебном заседании, в сумме [сумма] руб. освободить меня полностью на основании ч. 6 ст. 132 УПК РФ.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справки МСЭ об установлении инвалидности III группы.</w:t>
      </w:r>
    </w:p>
    <w:p>
      <w:pPr>
        <w:spacing w:after="120" w:line="276"/>
        <w:ind w:left="360" w:hanging="360"/>
        <w:jc w:val="both"/>
      </w:pPr>
      <w:r>
        <w:t xml:space="preserve">2. Копии свидетельств о рождении детей.</w:t>
      </w:r>
    </w:p>
    <w:p>
      <w:pPr>
        <w:spacing w:after="120" w:line="276"/>
        <w:ind w:left="360" w:hanging="360"/>
        <w:jc w:val="both"/>
      </w:pPr>
      <w:r>
        <w:t xml:space="preserve">3. Справка о составе семьи.</w:t>
      </w:r>
    </w:p>
    <w:p>
      <w:pPr>
        <w:spacing w:after="120" w:line="276"/>
        <w:ind w:left="360" w:hanging="360"/>
        <w:jc w:val="both"/>
      </w:pPr>
      <w:r>
        <w:t xml:space="preserve">4. Справка о размере пенсии по инвалидности и сведения о трудовой деятельности.</w:t>
      </w:r>
    </w:p>
    <w:p>
      <w:pPr>
        <w:spacing w:after="120" w:line="276"/>
        <w:ind w:left="360" w:hanging="360"/>
        <w:jc w:val="both"/>
      </w:pPr>
      <w:r>
        <w:t xml:space="preserve">5. Сведения о доходах супруги [при наличии].</w:t>
      </w:r>
    </w:p>
    <w:p>
      <w:pPr>
        <w:spacing w:after="120" w:line="276"/>
        <w:ind w:left="360" w:hanging="360"/>
        <w:jc w:val="both"/>
      </w:pPr>
      <w:r>
        <w:t xml:space="preserve">6. Выписка из ЕГРН об отсутствии объектов недвижимости.</w:t>
      </w:r>
    </w:p>
    <w:p>
      <w:pPr>
        <w:spacing w:after="120" w:line="276"/>
        <w:ind w:left="360" w:hanging="360"/>
        <w:jc w:val="both"/>
      </w:pPr>
      <w:r>
        <w:t xml:space="preserve">7. Копия кредитного договора и справка о задолженности [при наличии].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Подсудимый [подпись] / [ФИО] /</w:t>
      </w:r>
    </w:p>
    <w:p>
      <w:pPr>
        <w:spacing w:after="120" w:line="276"/>
        <w:ind w:firstLine="709"/>
        <w:jc w:val="both"/>
      </w:pPr>
      <w:r>
        <w:t xml:space="preserve">Ходатайство поддерживаю.</w:t>
      </w:r>
    </w:p>
    <w:p>
      <w:pPr>
        <w:spacing w:after="120" w:line="276"/>
        <w:ind w:firstLine="709"/>
        <w:jc w:val="both"/>
      </w:pPr>
      <w:r>
        <w:t xml:space="preserve">Защитник, адвокат [подпись] / [ФИО]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2026-10-16T22:40:32.199Z</dcterms:created>
  <dcterms:modified xsi:type="dcterms:W3CDTF">2026-10-16T22:40:32.199Z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