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</w:t>
      </w:r>
    </w:p>
    <w:p>
      <w:pPr>
        <w:spacing w:after="0"/>
        <w:jc w:val="right"/>
      </w:pPr>
      <w:r>
        <w:t xml:space="preserve">(регистрационный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[дата]),</w:t>
      </w:r>
    </w:p>
    <w:p>
      <w:pPr>
        <w:spacing w:after="0"/>
        <w:jc w:val="right"/>
      </w:pPr>
      <w:r>
        <w:t xml:space="preserve">адрес: [адрес адвокатского образования], тел.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подсудимого [ФИО подсудимого]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недопустимыми доказательствами протокола явки с повинной и протокола допроса подозреваемого, полученных в отсутствие защитника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уголовное дело по обвинению [ФИО подсудимого] в совершении преступления, предусмотренного [часть, статья] УК РФ.</w:t>
      </w:r>
    </w:p>
    <w:p>
      <w:pPr>
        <w:spacing w:after="120" w:line="276"/>
        <w:ind w:firstLine="709"/>
        <w:jc w:val="both"/>
      </w:pPr>
      <w:r>
        <w:t xml:space="preserve">В перечне доказательств стороны обвинения, указанном в обвинительном заключении, приведены:</w:t>
      </w:r>
    </w:p>
    <w:p>
      <w:pPr>
        <w:spacing w:after="120" w:line="276"/>
        <w:ind w:left="360" w:hanging="360"/>
        <w:jc w:val="both"/>
      </w:pPr>
      <w:r>
        <w:t xml:space="preserve">1. Протокол явки с повинной [ФИО подсудимого] от [дата] (т. [номер], л. д. [номер]), принятой оперуполномоченным [наименование отдела полиции] [ФИО сотрудника] в [время].</w:t>
      </w:r>
    </w:p>
    <w:p>
      <w:pPr>
        <w:spacing w:after="120" w:line="276"/>
        <w:ind w:left="360" w:hanging="360"/>
        <w:jc w:val="both"/>
      </w:pPr>
      <w:r>
        <w:t xml:space="preserve">2. Протокол допроса [ФИО подсудимого] в качестве подозреваемого от [дата] (т. [номер], л. д. [номер]), проведённого следователем [ФИО следователя] с [время] до [время].</w:t>
      </w:r>
    </w:p>
    <w:p>
      <w:pPr>
        <w:spacing w:after="120" w:line="276"/>
        <w:ind w:firstLine="709"/>
        <w:jc w:val="both"/>
      </w:pPr>
      <w:r>
        <w:t xml:space="preserve">Оба протокола получены в отсутствие защитника.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 получения доказательств</w:t>
      </w:r>
    </w:p>
    <w:p>
      <w:pPr>
        <w:spacing w:after="120" w:line="276"/>
        <w:ind w:firstLine="709"/>
        <w:jc w:val="both"/>
      </w:pPr>
      <w:r>
        <w:t xml:space="preserve">[Дата] около [время] [ФИО подсудимого] был доставлен сотрудниками полиции в [наименование отдела полиции] (рапорт о доставлении, т. [номер], л. д. [номер]), где находился до задержания в порядке ст. 91 УПК РФ. Протокол задержания составлен [дата] в [время] (т. [номер], л. д. [номер]), при этом фактическим моментом задержания является время доставления.</w:t>
      </w:r>
    </w:p>
    <w:p>
      <w:pPr>
        <w:spacing w:after="120" w:line="276"/>
        <w:ind w:firstLine="709"/>
        <w:jc w:val="both"/>
      </w:pPr>
      <w:r>
        <w:t xml:space="preserve">В период нахождения в отделе полиции, в [время], от [ФИО подсудимого] принят протокол явки с повинной. Адвокат при этом не присутствовал, участие защитника не предлагалось. В бланке протокола имеется типографская отметка о разъяснении ст. 51 Конституции РФ, однако телефон у [ФИО подсудимого] был изъят, свидание с адвокатом не предоставлялось, дежурный адвокат не вызывался.</w:t>
      </w:r>
    </w:p>
    <w:p>
      <w:pPr>
        <w:spacing w:after="120" w:line="276"/>
        <w:ind w:firstLine="709"/>
        <w:jc w:val="both"/>
      </w:pPr>
      <w:r>
        <w:t xml:space="preserve">Допрос в качестве подозреваемого проведён [дата] в [время], также без защитника. Письменного заявления [ФИО подсудимого] об отказе от защитника в материалах дела нет. В протоколе допроса имеется лишь печатная фраза «в услугах защитника не нуждаюсь», не содержащая указания на то, что отказ сделан по инициативе подозреваемого. Адвокат [ФИО адвоката по назначению] вступил в дело по ордеру № [номер] только [дата] в [время] (т. [номер], л. д. [номер]).</w:t>
      </w:r>
    </w:p>
    <w:p>
      <w:pPr>
        <w:spacing w:after="120" w:line="276"/>
        <w:ind w:firstLine="709"/>
        <w:jc w:val="both"/>
      </w:pPr>
      <w:r>
        <w:t xml:space="preserve">В судебном заседании [дата] подсудимый [ФИО подсудимого] показания, изложенные в протоколе явки с повинной и в протоколе допроса подозреваемого от [дата], не подтвердил (протокол судебного заседания от [дата]).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Показания, данные без защитника и не подтверждённые в суде, недопустимы.</w:t>
      </w:r>
      <w:r>
        <w:t xml:space="preserve"> Согласно п. 1 ч. 2 ст. 75 УПК РФ к недопустимым доказательствам относятся показания подозреваемого, обвиняемого, данные в ходе досудебного производства в отсутствие защитника, включая случаи отказа от защитника, и не подтверждённые подозреваемым, обвиняемым в суде. В силу п. 11 постановления Пленума Верховного Суда РФ от 29.11.2016 № 55 «О судебном приговоре» неподтверждение таких показаний влечёт признание их недопустимыми вне зависимости от причин, по которым подсудимый их не подтвердил.</w:t>
      </w:r>
    </w:p>
    <w:p>
      <w:pPr>
        <w:spacing w:after="120" w:line="276"/>
        <w:ind w:firstLine="709"/>
        <w:jc w:val="both"/>
      </w:pPr>
      <w:r>
        <w:t xml:space="preserve">Оба протокола получены без защитника, подсудимый их не подтвердил. Следовательно, они подлежат признанию недопустимыми по прямому указанию закона.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Явка с повинной получена без обеспечения права пользоваться услугами адвоката.</w:t>
      </w:r>
      <w:r>
        <w:t xml:space="preserve"> По ч. 1.1 ст. 144 УПК РФ лицу, участвующему в проверке сообщения о преступлении, разъясняется право пользоваться услугами адвоката и обеспечивается возможность его осуществления. Согласно п. 10 постановления Пленума Верховного Суда РФ № 55 суд проверяет не только разъяснение этих прав, но и то, была ли обеспечена возможность их осуществить. [ФИО подсудимого] находился в отделе полиции после доставления, фактически был ограничен в свободе и лишён возможности пригласить адвоката. Право на защиту принадлежало ему с момента фактического задержания (п. 3 ч. 3 ст. 49 УПК РФ, п. 1 постановления Пленума Верховного Суда РФ от 30.06.2015 № 29). Формальная отметка в бланке не подтверждает, что право было реально обеспечено.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Отказ от защитника в установленном порядке не заявлялся.</w:t>
      </w:r>
      <w:r>
        <w:t xml:space="preserve"> Отказ от защитника допускается только по инициативе подозреваемого и заявляется в письменном виде (ч. 1 ст. 52 УПК РФ). Нежелание пользоваться помощью защитника должно быть выражено явно и недвусмысленно (п. 13 постановления Пленума Верховного Суда РФ № 29). Печатная фраза в бланке протокола этим требованиям не отвечает. При отсутствии отказа участие защитника было обязательным (п. 1 ч. 1 ст. 51 УПК РФ), поэтому допрос проведён с нарушением права на защиту, и протокол недопустим также по п. 3 ч. 2 ст. 75 УПК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Содержание показаний не может быть восстановлено иными способами.</w:t>
      </w:r>
      <w:r>
        <w:t xml:space="preserve"> Оглашение показаний подсудимого при существенных противоречиях не допускается в случаях, предусмотренных п. 1 ч. 2 ст. 75 УПК РФ (п. 1 ч. 1 ст. 276 УПК РФ). Допрос дознавателя, следователя, а равно сотрудников полиции о содержании показаний подозреваемого, данных без защитника, недопустим (определение Конституционного Суда РФ от 06.02.2004 № 44-О).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Бремя опровержения лежит на обвинении.</w:t>
      </w:r>
      <w:r>
        <w:t xml:space="preserve"> При заявлении стороной защиты ходатайства об исключении доказательства, полученного с нарушением УПК РФ, бремя опровержения её доводов лежит на прокуроре (ч. 4 ст. 235 УПК РФ). Исключённое доказательство теряет юридическую силу и не может исследоваться и использоваться в судебном разбирательстве (ч. 5 ст. 235 УПК РФ).</w:t>
      </w:r>
    </w:p>
    <w:p>
      <w:pPr>
        <w:spacing w:after="120" w:line="276"/>
        <w:ind w:firstLine="709"/>
        <w:jc w:val="both"/>
      </w:pPr>
      <w:r>
        <w:t xml:space="preserve">Защита отдельно обращает внимание, что признание протокола явки с повинной недопустимым доказательством из-за нарушений, допущенных органами расследования, не лишает явку с повинной значения обстоятельства, смягчающего наказание (п. «и» ч. 1 ст. 61 УК РФ). Такую позицию занимает Судебная коллегия по уголовным делам Верховного Суда РФ (апелляционное определение от 05.03.2019 № 16-АПУ19-2).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75, 88, 235, 271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недопустимыми доказательствами протокол явки с повинной [ФИО подсудимого] от [дата] (т. [номер], л. д. [номер]) и протокол допроса [ФИО подсудимого] в качестве подозреваемого от [дата] (т. [номер], л. д. [номер]).</w:t>
      </w:r>
    </w:p>
    <w:p>
      <w:pPr>
        <w:spacing w:after="120" w:line="276"/>
        <w:ind w:left="360" w:hanging="360"/>
        <w:jc w:val="both"/>
      </w:pPr>
      <w:r>
        <w:t xml:space="preserve">2. Исключить указанные протоколы из перечня доказательств, предъявляемых в судебном разбирательстве, и не оглашать их.</w:t>
      </w:r>
    </w:p>
    <w:p>
      <w:pPr>
        <w:spacing w:after="120" w:line="276"/>
        <w:ind w:left="360" w:hanging="360"/>
        <w:jc w:val="both"/>
      </w:pPr>
      <w:r>
        <w:t xml:space="preserve">3. Не допускать допроса оперуполномоченного [ФИО сотрудника], следователя [ФИО следователя] и иных лиц о содержании показаний [ФИО подсудимого], изложенных в исключённых протоколах.</w:t>
      </w:r>
    </w:p>
    <w:p>
      <w:pPr>
        <w:spacing w:after="120" w:line="276"/>
        <w:ind w:left="360" w:hanging="360"/>
        <w:jc w:val="both"/>
      </w:pPr>
      <w:r>
        <w:t xml:space="preserve">4. Для проверки доводов защиты истребовать из [наименование отдела полиции] книгу учёта лиц, доставленных в дежурную часть, за [дата] [и записи камер видеонаблюдения дежурной части, если сохранились].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ходатайства для государственного обвинителя.</w:t>
      </w:r>
    </w:p>
    <w:p>
      <w:pPr>
        <w:spacing w:after="120" w:line="276"/>
        <w:ind w:left="360" w:hanging="360"/>
        <w:jc w:val="both"/>
      </w:pPr>
      <w:r>
        <w:t xml:space="preserve">2. Копия ордера адвоката.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— адвокат [подпись] [ФИО адвоката]</w:t>
      </w:r>
    </w:p>
    <w:p>
      <w:pPr>
        <w:spacing w:after="120" w:line="276"/>
        <w:ind w:firstLine="709"/>
        <w:jc w:val="both"/>
      </w:pPr>
      <w:r>
        <w:t xml:space="preserve">Копия ходатайства вручена государственному обвинителю [дата]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2026-10-16T23:23:31.220Z</dcterms:created>
  <dcterms:modified xsi:type="dcterms:W3CDTF">2026-10-16T23:23:31.220Z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