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В [наименование районного (городского) суда по месту жительства истца]</w:t>
      </w:r>
    </w:p>
    <w:p>
      <w:pPr>
        <w:spacing w:after="0"/>
        <w:jc w:val="right"/>
      </w:pPr>
      <w:r>
        <w:t xml:space="preserve">[адрес суда]</w:t>
      </w:r>
    </w:p>
    <w:p>
      <w:pPr>
        <w:spacing w:after="0"/>
        <w:jc w:val="right"/>
      </w:pPr>
      <w:r>
        <w:t xml:space="preserve"/>
      </w:r>
    </w:p>
    <w:p>
      <w:pPr>
        <w:spacing w:after="0"/>
        <w:jc w:val="right"/>
      </w:pPr>
      <w:r>
        <w:rPr>
          <w:b/>
          <w:bCs/>
        </w:rPr>
        <w:t xml:space="preserve">Истец:</w:t>
      </w:r>
      <w:r>
        <w:t xml:space="preserve"> [ФИО], [дата рождения],</w:t>
      </w:r>
    </w:p>
    <w:p>
      <w:pPr>
        <w:spacing w:after="0"/>
        <w:jc w:val="right"/>
      </w:pPr>
      <w:r>
        <w:t xml:space="preserve">паспорт [серия, номер], проживающая по адресу: [адрес],</w:t>
      </w:r>
    </w:p>
    <w:p>
      <w:pPr>
        <w:spacing w:after="0"/>
        <w:jc w:val="right"/>
      </w:pPr>
      <w:r>
        <w:t xml:space="preserve">тел. [телефон], эл. почта [e-mail при наличии]</w:t>
      </w:r>
    </w:p>
    <w:p>
      <w:pPr>
        <w:spacing w:after="0"/>
        <w:jc w:val="right"/>
      </w:pPr>
      <w:r>
        <w:t xml:space="preserve"/>
      </w:r>
    </w:p>
    <w:p>
      <w:pPr>
        <w:spacing w:after="0"/>
        <w:jc w:val="right"/>
      </w:pPr>
      <w:r>
        <w:rPr>
          <w:b/>
          <w:bCs/>
        </w:rPr>
        <w:t xml:space="preserve">Ответчик:</w:t>
      </w:r>
      <w:r>
        <w:t xml:space="preserve"> [ФИО владельца счёта], [дата рождения, если известна],</w:t>
      </w:r>
    </w:p>
    <w:p>
      <w:pPr>
        <w:spacing w:after="0"/>
        <w:jc w:val="right"/>
      </w:pPr>
      <w:r>
        <w:t xml:space="preserve">проживающий по адресу: [адрес из ответа банка или материалов уголовного дела],</w:t>
      </w:r>
    </w:p>
    <w:p>
      <w:pPr>
        <w:spacing w:after="0"/>
        <w:jc w:val="right"/>
      </w:pPr>
      <w:r>
        <w:t xml:space="preserve">владелец счёта № [номер счёта] в [наименование банка]</w:t>
      </w:r>
    </w:p>
    <w:p>
      <w:pPr>
        <w:spacing w:after="0"/>
        <w:jc w:val="right"/>
      </w:pPr>
      <w:r>
        <w:t xml:space="preserve"/>
      </w:r>
    </w:p>
    <w:p>
      <w:pPr>
        <w:spacing w:after="0"/>
        <w:jc w:val="right"/>
      </w:pPr>
      <w:r>
        <w:rPr>
          <w:b/>
          <w:bCs/>
        </w:rPr>
        <w:t xml:space="preserve">Третье лицо:</w:t>
      </w:r>
      <w:r>
        <w:t xml:space="preserve"> [наименование банка ответчика], ОГРН [номер], адрес: [адрес]</w:t>
      </w:r>
    </w:p>
    <w:p>
      <w:pPr>
        <w:spacing w:after="0"/>
        <w:jc w:val="right"/>
      </w:pPr>
      <w:r>
        <w:t xml:space="preserve"/>
      </w:r>
    </w:p>
    <w:p>
      <w:pPr>
        <w:spacing w:after="0"/>
        <w:jc w:val="right"/>
      </w:pPr>
      <w:r>
        <w:t xml:space="preserve">Цена иска: [350 000 руб. + сумма процентов] руб.</w:t>
      </w:r>
    </w:p>
    <w:p>
      <w:pPr>
        <w:spacing w:after="0"/>
        <w:jc w:val="right"/>
      </w:pPr>
      <w:r>
        <w:t xml:space="preserve">Госпошлина: [сумма] руб. (подп. 1 п. 1 ст. 333.19 НК РФ)</w:t>
      </w:r>
    </w:p>
    <w:p>
      <w:pPr>
        <w:spacing w:after="240" w:before="240"/>
        <w:jc w:val="center"/>
      </w:pPr>
      <w:r>
        <w:rPr>
          <w:b/>
          <w:bCs/>
          <w:sz w:val="32"/>
          <w:szCs w:val="32"/>
        </w:rPr>
        <w:t xml:space="preserve">ИСКОВОЕ ЗАЯВЛЕНИЕ</w:t>
      </w:r>
    </w:p>
    <w:p>
      <w:pPr>
        <w:spacing w:after="160" w:before="200"/>
        <w:jc w:val="center"/>
      </w:pPr>
      <w:r>
        <w:rPr>
          <w:b/>
          <w:bCs/>
        </w:rPr>
        <w:t xml:space="preserve">о взыскании неосновательного обогащения и процентов за пользование чужими денежными средствами</w:t>
      </w:r>
    </w:p>
    <w:p>
      <w:pPr>
        <w:spacing w:after="120" w:line="276"/>
        <w:ind w:firstLine="709"/>
        <w:jc w:val="both"/>
      </w:pPr>
      <w:r>
        <w:t xml:space="preserve">Я являюсь пенсионером по [старости / иному основанию]. [Дата] мне на мобильный телефон позвонил человек, представившийся сотрудником службы безопасности [наименование банка истца]. Он сообщил, что неизвестные пытаются оформить на моё имя кредит и похитить сбережения, и для их сохранности деньги нужно срочно перевести на «защищённый резервный счёт». Под его диктовку я в тот же день совершила следующие переводы со своего счёта № [номер] в [наименование банка истца]:</w:t>
      </w:r>
    </w:p>
    <w:p>
      <w:pPr>
        <w:spacing w:after="120" w:line="276"/>
        <w:ind w:left="360" w:hanging="360"/>
        <w:jc w:val="both"/>
      </w:pPr>
      <w:r>
        <w:t xml:space="preserve">1. [дата, время] — [200 000] руб. на счёт № [номер] в [наименование банка ответчика];</w:t>
      </w:r>
    </w:p>
    <w:p>
      <w:pPr>
        <w:spacing w:after="120" w:line="276"/>
        <w:ind w:left="360" w:hanging="360"/>
        <w:jc w:val="both"/>
      </w:pPr>
      <w:r>
        <w:t xml:space="preserve">2. [дата, время] — [150 000] руб. на тот же счёт.</w:t>
      </w:r>
    </w:p>
    <w:p>
      <w:pPr>
        <w:spacing w:after="120" w:line="276"/>
        <w:ind w:firstLine="709"/>
        <w:jc w:val="both"/>
      </w:pPr>
      <w:r>
        <w:t xml:space="preserve">Всего перечислено </w:t>
      </w:r>
      <w:r>
        <w:rPr>
          <w:b/>
          <w:bCs/>
        </w:rPr>
        <w:t xml:space="preserve">350 000 руб.</w:t>
      </w:r>
      <w:r>
        <w:t xml:space="preserve"> Это мои личные сбережения. С ответчиком я не знакома, никаких договоров с ним не заключала, обязательств перед ним не имела и дарить ему деньги не намеревалась. Я была уверена, что перевожу деньги на счёт, открытый на моё имя для их защиты.</w:t>
      </w:r>
    </w:p>
    <w:p>
      <w:pPr>
        <w:spacing w:after="120" w:line="276"/>
        <w:ind w:firstLine="709"/>
        <w:jc w:val="both"/>
      </w:pPr>
      <w:r>
        <w:t xml:space="preserve">Поняв, что меня обманули, [дата] я обратилась в [наименование отдела полиции]. [Дата] возбуждено уголовное дело № [номер] по признакам преступления, предусмотренного ч. 3 ст. 159 УК РФ, постановлением от [дата] я признана потерпевшей. [Дата] производство по делу приостановлено в связи с неустановлением лица, подлежащего привлечению в качестве обвиняемого. Гражданский иск в уголовном деле не рассматривался.</w:t>
      </w:r>
    </w:p>
    <w:p>
      <w:pPr>
        <w:spacing w:after="120" w:line="276"/>
        <w:ind w:firstLine="709"/>
        <w:jc w:val="both"/>
      </w:pPr>
      <w:r>
        <w:t xml:space="preserve">Из ответа [наименование банка ответчика] от [дата] № [номер] на запрос следователя, [имеющегося в материалах уголовного дела / копия которого мне выдана], следует, что счёт № [номер], на который поступили мои деньги, открыт на имя ответчика. О том, кто является получателем денег, я узнала [дата] при [ознакомлении с ответом банка / получении уведомления следователя].</w:t>
      </w:r>
    </w:p>
    <w:p>
      <w:pPr>
        <w:spacing w:after="120" w:line="276"/>
        <w:ind w:firstLine="709"/>
        <w:jc w:val="both"/>
      </w:pPr>
      <w:r>
        <w:t xml:space="preserve">Мои требования о возврате денег ответчик не исполнил: претензия, направленная [дата], оставлена без ответа.</w:t>
      </w:r>
    </w:p>
    <w:p>
      <w:pPr>
        <w:spacing w:after="160" w:before="200"/>
        <w:jc w:val="center"/>
      </w:pPr>
      <w:r>
        <w:rPr>
          <w:b/>
          <w:bCs/>
        </w:rPr>
        <w:t xml:space="preserve">Правовое обоснование</w:t>
      </w:r>
    </w:p>
    <w:p>
      <w:pPr>
        <w:spacing w:after="120" w:line="276"/>
        <w:ind w:firstLine="709"/>
        <w:jc w:val="both"/>
      </w:pPr>
      <w:r>
        <w:rPr>
          <w:b/>
          <w:bCs/>
        </w:rPr>
        <w:t xml:space="preserve">1. На стороне ответчика возникло неосновательное обогащение.</w:t>
      </w:r>
      <w:r>
        <w:t xml:space="preserve"> Согласно п. 1 ст. 1102 ГК РФ лицо, которое без установленных законом, иными правовыми актами или сделкой оснований приобрело имущество за счёт другого лица, обязано возвратить его, за исключением случаев, предусмотренных ст. 1109 ГК РФ. Эти правила применяются независимо от того, явилось ли обогащение результатом поведения приобретателя, самого потерпевшего, третьих лиц или произошло помимо их воли (п. 2 ст. 1102 ГК РФ).</w:t>
      </w:r>
    </w:p>
    <w:p>
      <w:pPr>
        <w:spacing w:after="120" w:line="276"/>
        <w:ind w:firstLine="709"/>
        <w:jc w:val="both"/>
      </w:pPr>
      <w:r>
        <w:t xml:space="preserve">Деньги в сумме 350 000 руб. поступили на счёт ответчика, что подтверждается выпиской по моему счёту, чеками и ответом банка. Оснований для их получения ответчиком нет.</w:t>
      </w:r>
    </w:p>
    <w:p>
      <w:pPr>
        <w:spacing w:after="120" w:line="276"/>
        <w:ind w:firstLine="709"/>
        <w:jc w:val="both"/>
      </w:pPr>
      <w:r>
        <w:rPr>
          <w:b/>
          <w:bCs/>
        </w:rPr>
        <w:t xml:space="preserve">2. Бремя доказывания основания получения денег лежит на ответчике.</w:t>
      </w:r>
      <w:r>
        <w:t xml:space="preserve"> По делам о взыскании неосновательного обогащения истец доказывает факт приобретения имущества ответчиком, а ответчик доказывает наличие законных оснований для этого либо обстоятельств, при которых обогащение не подлежит возврату (п. 7 Обзора судебной практики Верховного Суда РФ № 2 (2019), утв. Президиумом 17.07.2019). Факт поступления моих денег на счёт ответчика доказан.</w:t>
      </w:r>
    </w:p>
    <w:p>
      <w:pPr>
        <w:spacing w:after="120" w:line="276"/>
        <w:ind w:firstLine="709"/>
        <w:jc w:val="both"/>
      </w:pPr>
      <w:r>
        <w:rPr>
          <w:b/>
          <w:bCs/>
        </w:rPr>
        <w:t xml:space="preserve">3. Передача карты или доступа к счёту третьим лицам не освобождает ответчика от возврата.</w:t>
      </w:r>
      <w:r>
        <w:t xml:space="preserve"> Денежные средства, зачисленные на счёт, поступают в распоряжение его владельца (ст. 845 ГК РФ), а права лиц, распоряжающихся счётом от имени клиента, удостоверяются самим клиентом (п. 1 ст. 847 ГК РФ). Утрата карты сама по себе не лишает клиента прав на деньги на счёте (п. 7 названного Обзора). Если ответчик предоставил банковскую карту, ПИН-код или доступ к онлайн-банку другим лицам, риск последствий несёт он как держатель. Так, Свердловский областной суд в апелляционном определении от 11.03.2026 № 33-2505/2026 и Воронежский областной суд в апелляционном определении от 05.02.2026 № 33-606/2026 взыскали неосновательное обогащение с владельцев счетов, передавших карты третьим лицам.</w:t>
      </w:r>
    </w:p>
    <w:p>
      <w:pPr>
        <w:spacing w:after="120" w:line="276"/>
        <w:ind w:firstLine="709"/>
        <w:jc w:val="both"/>
      </w:pPr>
      <w:r>
        <w:rPr>
          <w:b/>
          <w:bCs/>
        </w:rPr>
        <w:t xml:space="preserve">4. Пункт 4 ст. 1109 ГК РФ не применяется.</w:t>
      </w:r>
      <w:r>
        <w:t xml:space="preserve"> Не подлежат возврату суммы, предоставленные во исполнение несуществующего обязательства, лишь если приобретатель докажет, что потерпевший знал об отсутствии обязательства либо предоставил имущество в целях благотворительности. Я переводила деньги под влиянием обмана, считая, что сохраняю собственные сбережения. Намерения одарить ответчика у меня не было, что подтверждается постановлением о признании меня потерпевшей и моими показаниями в уголовном деле.</w:t>
      </w:r>
    </w:p>
    <w:p>
      <w:pPr>
        <w:spacing w:after="120" w:line="276"/>
        <w:ind w:firstLine="709"/>
        <w:jc w:val="both"/>
      </w:pPr>
      <w:r>
        <w:rPr>
          <w:b/>
          <w:bCs/>
        </w:rPr>
        <w:t xml:space="preserve">5. Проценты за пользование чужими денежными средствами.</w:t>
      </w:r>
      <w:r>
        <w:t xml:space="preserve"> На сумму неосновательного обогащения подлежат начислению проценты по ст. 395 ГК РФ с того времени, когда приобретатель узнал или должен был узнать о неосновательности получения денег (п. 2 ст. 1107 ГК РФ). Ответчик, не имевший со мной никаких отношений, должен был узнать об отсутствии оснований для получения денег в день их зачисления, то есть [дата]. Проценты за период с [дата зачисления] по [дата подачи иска] составляют [сумма] руб. (расчёт прилагается). Проценты подлежат взысканию по день фактического возврата долга (п. 3 ст. 395 ГК РФ, п. 48 постановления Пленума Верховного Суда РФ от 24.03.2016 № 7).</w:t>
      </w:r>
    </w:p>
    <w:p>
      <w:pPr>
        <w:spacing w:after="120" w:line="276"/>
        <w:ind w:firstLine="709"/>
        <w:jc w:val="both"/>
      </w:pPr>
      <w:r>
        <w:rPr>
          <w:b/>
          <w:bCs/>
        </w:rPr>
        <w:t xml:space="preserve">6. Подсудность.</w:t>
      </w:r>
      <w:r>
        <w:t xml:space="preserve"> Иск потерпевшего от преступления, связанного с хищением денежных средств с его банковского счёта, о взыскании неосновательного обогащения с лица, чьи электронные средства платежа использовались при совершении преступления, может быть предъявлен по месту жительства истца, если такой иск не был предъявлен или не был разрешён в уголовном деле (ч. 9.1 ст. 29 ГПК РФ; Постановление Конституционного Суда РФ от 22.12.2025 № 47-П). Гражданский иск в уголовном деле № [номер] мною не предъявлялся, производство по делу приостановлено. Я проживаю по адресу [адрес], относящемуся к территории данного суда, и выбираю этот суд (ч. 10 ст. 29 ГПК РФ).</w:t>
      </w:r>
    </w:p>
    <w:p>
      <w:pPr>
        <w:spacing w:after="160" w:before="200"/>
        <w:jc w:val="center"/>
      </w:pPr>
      <w:r>
        <w:rPr>
          <w:b/>
          <w:bCs/>
        </w:rPr>
        <w:t xml:space="preserve">Ходатайство об истребовании доказательств</w:t>
      </w:r>
    </w:p>
    <w:p>
      <w:pPr>
        <w:spacing w:after="120" w:line="276"/>
        <w:ind w:firstLine="709"/>
        <w:jc w:val="both"/>
      </w:pPr>
      <w:r>
        <w:t xml:space="preserve">Сведения о движении денежных средств по счёту ответчика составляют банковскую тайну, и самостоятельно получить их я не могу. Эти сведения подтверждают поступление моих денег, их дальнейшую судьбу и опровергают возможные доводы ответчика о том, что он счётом не распоряжался. На основании ст. 57 ГПК РФ прошу истребовать у [наименование банка ответчика] (адрес: [адрес]):</w:t>
      </w:r>
    </w:p>
    <w:p>
      <w:pPr>
        <w:spacing w:after="120" w:line="276"/>
        <w:ind w:left="360" w:hanging="360"/>
        <w:jc w:val="both"/>
      </w:pPr>
      <w:r>
        <w:t xml:space="preserve">1. выписку о движении денежных средств по счёту № [номер] за период с [дата зачисления] по [дата + 10 дней];</w:t>
      </w:r>
    </w:p>
    <w:p>
      <w:pPr>
        <w:spacing w:after="120" w:line="276"/>
        <w:ind w:left="360" w:hanging="360"/>
        <w:jc w:val="both"/>
      </w:pPr>
      <w:r>
        <w:t xml:space="preserve">2. сведения об абонентском номере, привязанном к счёту и к системе дистанционного банковского обслуживания, на дату поступления денег;</w:t>
      </w:r>
    </w:p>
    <w:p>
      <w:pPr>
        <w:spacing w:after="120" w:line="276"/>
        <w:ind w:left="360" w:hanging="360"/>
        <w:jc w:val="both"/>
      </w:pPr>
      <w:r>
        <w:t xml:space="preserve">3. сведения о том, обращался ли ответчик в банк с заявлением об утрате карты или о блокировке доступа к счёту.</w:t>
      </w:r>
    </w:p>
    <w:p>
      <w:pPr>
        <w:spacing w:after="120" w:line="276"/>
        <w:ind w:firstLine="709"/>
        <w:jc w:val="both"/>
      </w:pPr>
      <w:r>
        <w:t xml:space="preserve">На основании изложенного, руководствуясь ст. 1102, 1107, 395 ГК РФ, ст. 29, 131, 132 ГПК РФ,</w:t>
      </w:r>
    </w:p>
    <w:p>
      <w:pPr>
        <w:spacing w:after="120" w:line="276"/>
        <w:ind w:firstLine="709"/>
        <w:jc w:val="both"/>
      </w:pPr>
      <w:r>
        <w:rPr>
          <w:b/>
          <w:bCs/>
        </w:rPr>
        <w:t xml:space="preserve">ПРОШУ:</w:t>
      </w:r>
    </w:p>
    <w:p>
      <w:pPr>
        <w:spacing w:after="120" w:line="276"/>
        <w:ind w:left="360" w:hanging="360"/>
        <w:jc w:val="both"/>
      </w:pPr>
      <w:r>
        <w:t xml:space="preserve">1. Взыскать с [ФИО ответчика] в мою пользу неосновательное обогащение в размере 350 000 (трёхсот пятидесяти тысяч) руб.</w:t>
      </w:r>
    </w:p>
    <w:p>
      <w:pPr>
        <w:spacing w:after="120" w:line="276"/>
        <w:ind w:left="360" w:hanging="360"/>
        <w:jc w:val="both"/>
      </w:pPr>
      <w:r>
        <w:t xml:space="preserve">2. Взыскать с [ФИО ответчика] в мою пользу проценты за пользование чужими денежными средствами за период с [дата зачисления] по дату вынесения решения суда (на дату подачи иска [сумма] руб.).</w:t>
      </w:r>
    </w:p>
    <w:p>
      <w:pPr>
        <w:spacing w:after="120" w:line="276"/>
        <w:ind w:left="360" w:hanging="360"/>
        <w:jc w:val="both"/>
      </w:pPr>
      <w:r>
        <w:t xml:space="preserve">3. Взыскать с [ФИО ответчика] в мою пользу проценты за пользование чужими денежными средствами, начисляемые на сумму долга по ключевой ставке Банка России, действующей в соответствующие периоды, со дня, следующего за днём вынесения решения, по день фактического возврата долга.</w:t>
      </w:r>
    </w:p>
    <w:p>
      <w:pPr>
        <w:spacing w:after="120" w:line="276"/>
        <w:ind w:left="360" w:hanging="360"/>
        <w:jc w:val="both"/>
      </w:pPr>
      <w:r>
        <w:t xml:space="preserve">4. Взыскать с [ФИО ответчика] в мою пользу расходы на уплату государственной пошлины в размере [сумма] руб.</w:t>
      </w:r>
    </w:p>
    <w:p>
      <w:pPr>
        <w:spacing w:after="120" w:line="276"/>
        <w:ind w:left="360" w:hanging="360"/>
        <w:jc w:val="both"/>
      </w:pPr>
      <w:r>
        <w:t xml:space="preserve">5. Истребовать доказательства, указанные в ходатайстве.</w:t>
      </w:r>
    </w:p>
    <w:p>
      <w:pPr>
        <w:spacing w:after="160" w:before="200"/>
        <w:jc w:val="center"/>
      </w:pPr>
      <w:r>
        <w:rPr>
          <w:b/>
          <w:bCs/>
        </w:rPr>
        <w:t xml:space="preserve">Приложения</w:t>
      </w:r>
    </w:p>
    <w:p>
      <w:pPr>
        <w:spacing w:after="120" w:line="276"/>
        <w:ind w:left="360" w:hanging="360"/>
        <w:jc w:val="both"/>
      </w:pPr>
      <w:r>
        <w:t xml:space="preserve">1. Документ об уплате государственной пошлины.</w:t>
      </w:r>
    </w:p>
    <w:p>
      <w:pPr>
        <w:spacing w:after="120" w:line="276"/>
        <w:ind w:left="360" w:hanging="360"/>
        <w:jc w:val="both"/>
      </w:pPr>
      <w:r>
        <w:t xml:space="preserve">2. Документ, подтверждающий направление ответчику и третьему лицу копий искового заявления и приложений.</w:t>
      </w:r>
    </w:p>
    <w:p>
      <w:pPr>
        <w:spacing w:after="120" w:line="276"/>
        <w:ind w:left="360" w:hanging="360"/>
        <w:jc w:val="both"/>
      </w:pPr>
      <w:r>
        <w:t xml:space="preserve">3. Копия паспорта истца и пенсионного удостоверения [или справки о назначении пенсии].</w:t>
      </w:r>
    </w:p>
    <w:p>
      <w:pPr>
        <w:spacing w:after="120" w:line="276"/>
        <w:ind w:left="360" w:hanging="360"/>
        <w:jc w:val="both"/>
      </w:pPr>
      <w:r>
        <w:t xml:space="preserve">4. Выписка по счёту истца № [номер] и чеки по операциям от [дата].</w:t>
      </w:r>
    </w:p>
    <w:p>
      <w:pPr>
        <w:spacing w:after="120" w:line="276"/>
        <w:ind w:left="360" w:hanging="360"/>
        <w:jc w:val="both"/>
      </w:pPr>
      <w:r>
        <w:t xml:space="preserve">5. Копия постановления о возбуждении уголовного дела № [номер] от [дата].</w:t>
      </w:r>
    </w:p>
    <w:p>
      <w:pPr>
        <w:spacing w:after="120" w:line="276"/>
        <w:ind w:left="360" w:hanging="360"/>
        <w:jc w:val="both"/>
      </w:pPr>
      <w:r>
        <w:t xml:space="preserve">6. Копия постановления о признании потерпевшей от [дата].</w:t>
      </w:r>
    </w:p>
    <w:p>
      <w:pPr>
        <w:spacing w:after="120" w:line="276"/>
        <w:ind w:left="360" w:hanging="360"/>
        <w:jc w:val="both"/>
      </w:pPr>
      <w:r>
        <w:t xml:space="preserve">7. Копия постановления о приостановлении предварительного следствия от [дата].</w:t>
      </w:r>
    </w:p>
    <w:p>
      <w:pPr>
        <w:spacing w:after="120" w:line="276"/>
        <w:ind w:left="360" w:hanging="360"/>
        <w:jc w:val="both"/>
      </w:pPr>
      <w:r>
        <w:t xml:space="preserve">8. Копия ответа [наименование банка ответчика] от [дата] № [номер] о владельце счёта [или уведомление следователя].</w:t>
      </w:r>
    </w:p>
    <w:p>
      <w:pPr>
        <w:spacing w:after="120" w:line="276"/>
        <w:ind w:left="360" w:hanging="360"/>
        <w:jc w:val="both"/>
      </w:pPr>
      <w:r>
        <w:t xml:space="preserve">9. Копия претензии ответчику и документ о её отправке.</w:t>
      </w:r>
    </w:p>
    <w:p>
      <w:pPr>
        <w:spacing w:after="120" w:line="276"/>
        <w:ind w:left="360" w:hanging="360"/>
        <w:jc w:val="both"/>
      </w:pPr>
      <w:r>
        <w:t xml:space="preserve">10. Расчёт процентов за пользование чужими денежными средствами.</w:t>
      </w:r>
    </w:p>
    <w:p>
      <w:pPr>
        <w:spacing w:after="120" w:line="276"/>
        <w:ind w:firstLine="709"/>
        <w:jc w:val="both"/>
      </w:pPr>
      <w:r>
        <w:t xml:space="preserve">[Дата]</w:t>
      </w:r>
    </w:p>
    <w:p>
      <w:pPr>
        <w:spacing w:after="120" w:line="276"/>
        <w:ind w:firstLine="709"/>
        <w:jc w:val="both"/>
      </w:pPr>
      <w:r>
        <w:t xml:space="preserve">[Подпись] / [ФИО истца]</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2026-10-17T03:28:14.058Z</dcterms:created>
  <dcterms:modified xsi:type="dcterms:W3CDTF">2026-10-17T03:28:14.058Z</dcterms:modified>
</cp:coreProperties>
</file>

<file path=docProps/custom.xml><?xml version="1.0" encoding="utf-8"?>
<Properties xmlns="http://schemas.openxmlformats.org/officeDocument/2006/custom-properties" xmlns:vt="http://schemas.openxmlformats.org/officeDocument/2006/docPropsVTypes"/>
</file>