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банка]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[900 000] руб.</w:t>
      </w:r>
    </w:p>
    <w:p>
      <w:pPr>
        <w:spacing w:after="0"/>
        <w:jc w:val="right"/>
      </w:pPr>
      <w:r>
        <w:t xml:space="preserve">Государственная пошлина: не уплачивается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кредитного договора, заключённого от имени истца третьими лицами</w:t>
      </w:r>
    </w:p>
    <w:p>
      <w:pPr>
        <w:spacing w:after="120" w:line="276"/>
        <w:ind w:firstLine="709"/>
        <w:jc w:val="both"/>
      </w:pPr>
      <w:r>
        <w:t xml:space="preserve">Я являюсь клиентом [наименование банка] (далее — Банк): у меня открыт счёт № [номер], подключено мобильное приложение Банка.</w:t>
      </w:r>
    </w:p>
    <w:p>
      <w:pPr>
        <w:spacing w:after="120" w:line="276"/>
        <w:ind w:firstLine="709"/>
        <w:jc w:val="both"/>
      </w:pPr>
      <w:r>
        <w:t xml:space="preserve">[дата] в [время] мне позвонил человек, представившийся сотрудником Центрального банка РФ, и сообщил о попытке взлома моего счёта. Следуя его указаниям, я назвала [указать, что именно сообщено, например: код из СМС для «отмены подозрительной операции»]. Заявок на кредит я не подавала, условия кредита со мной не обсуждались, о кредите мне не сообщалось.</w:t>
      </w:r>
    </w:p>
    <w:p>
      <w:pPr>
        <w:spacing w:after="120" w:line="276"/>
        <w:ind w:firstLine="709"/>
        <w:jc w:val="both"/>
      </w:pPr>
      <w:r>
        <w:t xml:space="preserve">По выписке и уведомлениям Банка в тот же день произошло следующее:</w:t>
      </w:r>
    </w:p>
    <w:p>
      <w:pPr>
        <w:spacing w:after="120" w:line="276"/>
        <w:ind w:left="360" w:hanging="360"/>
        <w:jc w:val="both"/>
      </w:pPr>
      <w:r>
        <w:t xml:space="preserve">1. [время] — в приложении изменён номер телефона для получения кодов на номер [номер], который мне не принадлежит.</w:t>
      </w:r>
    </w:p>
    <w:p>
      <w:pPr>
        <w:spacing w:after="120" w:line="276"/>
        <w:ind w:left="360" w:hanging="360"/>
        <w:jc w:val="both"/>
      </w:pPr>
      <w:r>
        <w:t xml:space="preserve">2. [время] — вход в приложение с нового устройства [модель/идентификатор, если известен] из [город/регион].</w:t>
      </w:r>
    </w:p>
    <w:p>
      <w:pPr>
        <w:spacing w:after="120" w:line="276"/>
        <w:ind w:left="360" w:hanging="360"/>
        <w:jc w:val="both"/>
      </w:pPr>
      <w:r>
        <w:t xml:space="preserve">3. [время] — подана заявка и оформлен кредитный договор № [номер] на сумму 900 000 руб. под [ставка] % годовых (далее — Договор). На оформление ушло около 7 минут.</w:t>
      </w:r>
    </w:p>
    <w:p>
      <w:pPr>
        <w:spacing w:after="120" w:line="276"/>
        <w:ind w:left="360" w:hanging="360"/>
        <w:jc w:val="both"/>
      </w:pPr>
      <w:r>
        <w:t xml:space="preserve">4. [время] — сумма кредита зачислена на мой счёт и [время] переведена на счёт [ФИО/наименование получателя] в [наименование банка получателя]. Этого человека я не знаю и распоряжений о переводе не давала.</w:t>
      </w:r>
    </w:p>
    <w:p>
      <w:pPr>
        <w:spacing w:after="120" w:line="276"/>
        <w:ind w:firstLine="709"/>
        <w:jc w:val="both"/>
      </w:pPr>
      <w:r>
        <w:t xml:space="preserve">[дата] я сообщила Банку о мошенничестве и потребовала признать Договор незаключённым. [дата] Банк ответил отказом [или: ответа не дал].</w:t>
      </w:r>
    </w:p>
    <w:p>
      <w:pPr>
        <w:spacing w:after="120" w:line="276"/>
        <w:ind w:firstLine="709"/>
        <w:jc w:val="both"/>
      </w:pPr>
      <w:r>
        <w:t xml:space="preserve">[дата] [наименование органа] возбуждено уголовное дело № [номер] по признакам преступления, предусмотренного [п. «__» ч. __ ст. 159 / ст. 158 УК РФ]. Постановлением от [дата] я признана потерпевшей.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заключён без моей воли.</w:t>
      </w:r>
      <w:r>
        <w:t xml:space="preserve"> Сделка — волевое действие (ст. 153 ГК РФ), договор считается заключённым при достижении соглашения по всем существенным условиям (п. 1 ст. 432 ГК РФ). Индивидуальные условия потребительского кредита согласуются с заёмщиком индивидуально (ст. 5 Федерального закона от 21.12.2013 № 353-ФЗ «О потребительском кредите (займе)»). Мне условия не предлагались, я их не принимала: заявку подало и коды ввело лицо, получившее доступ к приложению через чужой номер телефона.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Письменная форма не соблюдена.</w:t>
      </w:r>
      <w:r>
        <w:t xml:space="preserve"> Кредитный договор заключается в письменной форме, её несоблюдение влечёт ничтожность (ст. 820 ГК РФ). Электронные документы могут быть подписаны аналогом собственноручной подписи лишь способом, подтверждающим её принадлежность сторонам (п. 2 ст. 160 ГК РФ, ч. 14 ст. 7 Закона № 353-ФЗ, ч. 2 ст. 6 Федерального закона от 06.04.2011 № 63-ФЗ «Об электронной подписи»). Коды направлялись на номер, который мне не принадлежит, поэтому введённый код не может считаться моей подписью.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Договор ничтожен по п. 2 ст. 168 ГК РФ.</w:t>
      </w:r>
      <w:r>
        <w:t xml:space="preserve"> Договор, заключённый от имени гражданина в результате мошеннических действий третьих лиц, нарушает требования закона и права этого гражданина как третьего лица и является ничтожным (п. 3 Обзора судебной практики Верховного Суда РФ № 1 (2025), утв. Президиумом ВС РФ 25.04.2025; определение Судебной коллегии по гражданским делам ВС РФ от 18.07.2023 № 46-КГ23-6-К6). Суд должен установить, кем принята оферта Банка, было ли волеизъявление лица, от имени которого заключён договор, и в чью пользу Банк исполнил обязательство (определение СКГД ВС РФ от 08.07.2025 № 78-КГ25-12-К3).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Банк действовал недобросовестно (ст. 10 ГК РФ).</w:t>
      </w:r>
      <w:r>
        <w:t xml:space="preserve"> При дистанционном оформлении кредита банк обязан проявлять повышенную осмотрительность, особенно когда заявка и распоряжение о переводе средств третьему лицу поступают одно за другим (определение Конституционного Суда РФ от 13.10.2022 № 2669-О). Банк оставил без внимания очевидные признаки операции без добровольного согласия клиента: смену номера телефона и устройства непосредственно перед заявкой, оформление кредита за несколько минут, немедленный перевод всей суммы незнакомому лицу в другой банк. Тем самым Банк не исполнил обязанности по ч. 3.1, 3.4, 3.5 ст. 8 Федерального закона от 27.06.2011 № 161-ФЗ «О национальной платёжной системе» и по ч. 9.1 ст. 7 Закона № 353-ФЗ о проверке получателя. Кроме того, кредит более 200 000 руб. был выдан в день подписания, хотя ч. 9.3 ст. 7 Закона № 353-ФЗ допускает передачу средств не ранее чем через 48 часов после подписания индивидуальных условий.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Последствия недействительности.</w:t>
      </w:r>
      <w:r>
        <w:t xml:space="preserve"> Недействительная сделка не влечёт юридических последствий с момента совершения (п. 1 ст. 167 ГК РФ). Кредитные средства я не получала и ими не распоряжалась: Банк по распоряжению постороннего лица перечислил их третьему лицу. Поэтому у меня не возникло обязательств перед Банком, а сведения о Договоре подлежат исключению из моей кредитной истории (ст. 8 Федерального закона от 30.12.2004 № 218-ФЗ «О кредитных историях»).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Защита прав потребителя.</w:t>
      </w:r>
      <w:r>
        <w:t xml:space="preserve"> Кредитование гражданина — финансовая услуга, к отношениям применяется Закон РФ «О защите прав потребителей» (определение СКГД ВС РФ от 22.07.2025 № 5-КГ25-73-К2). Иск предъявлен по месту моего жительства (ч. 7 ст. 29 ГПК РФ, п. 2 ст. 17 Закона о защите прав потребителей). Незаконными действиями Банка, требующего погашения чужого долга, мне причинён моральный вред, который я оцениваю в [сумма] руб. (ст. 15 Закона). Моё требование Банк добровольно не удовлетворил, поэтому подлежит взысканию штраф в размере 50 % присуждённой суммы (п. 6 ст. 13 Закона).</w:t>
      </w:r>
    </w:p>
    <w:p>
      <w:pPr>
        <w:spacing w:after="120" w:line="276"/>
        <w:ind w:firstLine="709"/>
        <w:jc w:val="both"/>
      </w:pPr>
      <w:r>
        <w:t xml:space="preserve">Требование о признании договора недействительным не является требованием о взыскании денежных сумм, поэтому обязательный досудебный порядок через финансового уполномоченного (ст. 15, 25 Федерального закона от 04.06.2018 № 123-ФЗ) на него не распространяется.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10, 153, 160, 167, 168, 432, 820 ГК РФ, ст. 13, 15 Закона РФ «О защите прав потребителей»,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(ничтожным) кредитный договор № [номер] от [дата] на сумму 900 000 руб., оформленный от имени [ФИО истца] с [наименование банка].</w:t>
      </w:r>
    </w:p>
    <w:p>
      <w:pPr>
        <w:spacing w:after="120" w:line="276"/>
        <w:ind w:left="360" w:hanging="360"/>
        <w:jc w:val="both"/>
      </w:pPr>
      <w:r>
        <w:t xml:space="preserve">2. Признать отсутствующими обязательства [ФИО истца] перед [наименование банка] по кредитному договору № [номер] от [дата].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банка] в течение пяти рабочих дней со дня вступления решения в законную силу направить во все бюро кредитных историй, в которые передавались сведения по договору, информацию о признании договора недействительным и об отсутствии обязательств истца.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банка] в пользу [ФИО истца] компенсацию морального вреда в размере [сумма] руб. и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(ст. 57 ГПК РФ): журнал входов в мобильное приложение за [дата] с IP-адресами и идентификаторами устройств; сведения о смене номера телефона и записи обращений на горячую линию; электронный файл договора с протоколом подписания и номером, на который направлялись коды; заявку-анкету; сведения о проверке получателя по ч. 9.1 ст. 7 Закона № 353-ФЗ и о дате и времени передачи кредитных средств.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2. Выписка по счёту № [номер] за [период].</w:t>
      </w:r>
    </w:p>
    <w:p>
      <w:pPr>
        <w:spacing w:after="120" w:line="276"/>
        <w:ind w:left="360" w:hanging="360"/>
        <w:jc w:val="both"/>
      </w:pPr>
      <w:r>
        <w:t xml:space="preserve">3. Скриншоты уведомлений Банка и детализация звонков от оператора связи за [дата].</w:t>
      </w:r>
    </w:p>
    <w:p>
      <w:pPr>
        <w:spacing w:after="120" w:line="276"/>
        <w:ind w:left="360" w:hanging="360"/>
        <w:jc w:val="both"/>
      </w:pPr>
      <w:r>
        <w:t xml:space="preserve">4. Справка оператора связи о том, что номер [номер] истцу не принадлежит (при наличии).</w:t>
      </w:r>
    </w:p>
    <w:p>
      <w:pPr>
        <w:spacing w:after="120" w:line="276"/>
        <w:ind w:left="360" w:hanging="360"/>
        <w:jc w:val="both"/>
      </w:pPr>
      <w:r>
        <w:t xml:space="preserve">5. Копии постановлений о возбуждении уголовного дела и о признании потерпевшей.</w:t>
      </w:r>
    </w:p>
    <w:p>
      <w:pPr>
        <w:spacing w:after="120" w:line="276"/>
        <w:ind w:left="360" w:hanging="360"/>
        <w:jc w:val="both"/>
      </w:pPr>
      <w:r>
        <w:t xml:space="preserve">6. Копия обращения в Банк от [дата] и ответа Банка.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копии иска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2026-10-17T10:46:08.920Z</dcterms:created>
  <dcterms:modified xsi:type="dcterms:W3CDTF">2026-10-17T10:46:08.920Z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