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рождения], паспорт [серия, номер],</w:t>
      </w:r>
    </w:p>
    <w:p>
      <w:pPr>
        <w:spacing w:after="0"/>
        <w:jc w:val="right"/>
      </w:pPr>
      <w:r>
        <w:t xml:space="preserve">адрес: [адрес], 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садоводческое некоммерческое товарищество «[наименование]»,</w:t>
      </w:r>
    </w:p>
    <w:p>
      <w:pPr>
        <w:spacing w:after="0"/>
        <w:jc w:val="right"/>
      </w:pPr>
      <w:r>
        <w:t xml:space="preserve">ОГРН [ОГРН], ИНН [ИНН],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Третьи лица:</w:t>
      </w:r>
    </w:p>
    <w:p>
      <w:pPr>
        <w:spacing w:after="0"/>
        <w:jc w:val="right"/>
      </w:pPr>
      <w:r>
        <w:t xml:space="preserve">[наименование гарантирующего поставщика], адрес: [адрес];</w:t>
      </w:r>
    </w:p>
    <w:p>
      <w:pPr>
        <w:spacing w:after="0"/>
        <w:jc w:val="right"/>
      </w:pPr>
      <w:r>
        <w:t xml:space="preserve">[наименование сетевой организации],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 убытков] руб.</w:t>
      </w:r>
    </w:p>
    <w:p>
      <w:pPr>
        <w:spacing w:after="0"/>
        <w:jc w:val="right"/>
      </w:pPr>
      <w:r>
        <w:t xml:space="preserve">Госпошлина: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восстановлении электроснабжения садового участка, запрете препятствовать перетоку электрической энергии и взыскании убытков</w:t>
      </w:r>
    </w:p>
    <w:p>
      <w:pPr>
        <w:spacing w:after="120" w:line="276"/>
        <w:ind w:firstLine="709"/>
        <w:jc w:val="both"/>
      </w:pPr>
      <w:r>
        <w:t xml:space="preserve">Я являюсь собственником садового земельного участка № [номер] с кадастровым номером [номер] и расположенного на нём садового дома в границах территории СНТ «[наименование]», что подтверждается выпиской из ЕГРН от [дата].</w:t>
      </w:r>
    </w:p>
    <w:p>
      <w:pPr>
        <w:spacing w:after="120" w:line="276"/>
        <w:ind w:firstLine="709"/>
        <w:jc w:val="both"/>
      </w:pPr>
      <w:r>
        <w:t xml:space="preserve">Энергопринимающие устройства участка присоединены к электрическим сетям сетевой организации опосредованно, через объекты электросетевого хозяйства ответчика, на основании [акт о технологическом присоединении № ___ от ___ / иной документ]. Между мной и [наименование гарантирующего поставщика] заключён договор энергоснабжения № [номер] от [дата] (лицевой счёт № [номер]). Прибор учёта установлен на опоре № [номер] ВЛ-0,4 кВ у границы участка. Задолженности по оплате электрической энергии у меня нет, что подтверждается справкой гарантирующего поставщика от [дата].</w:t>
      </w:r>
    </w:p>
    <w:p>
      <w:pPr>
        <w:spacing w:after="120" w:line="276"/>
        <w:ind w:firstLine="709"/>
        <w:jc w:val="both"/>
      </w:pPr>
      <w:r>
        <w:t xml:space="preserve">[Дата] председатель правления ответчика [ФИО председателя] [вариант: электрик товарищества по его указанию] отсоединил провода ответвления к моему участку от опоры № [номер]. Основание — решение правления от [дата] (протокол № [номер]) об отключении от электроснабжения садоводов, имеющих задолженность по членским взносам. Ответчик считает, что за мной числится долг по членским взносам за [период] в размере 24 000 руб.</w:t>
      </w:r>
    </w:p>
    <w:p>
      <w:pPr>
        <w:spacing w:after="120" w:line="276"/>
        <w:ind w:firstLine="709"/>
        <w:jc w:val="both"/>
      </w:pPr>
      <w:r>
        <w:t xml:space="preserve">Уведомление о введении ограничения режима потребления, содержащее сведения, предусмотренные п. 8(1) Правил полного и (или) частичного ограничения режима потребления электрической энергии, я не получал. Расчёт задолженности по оплате части стоимости электрической энергии, потреблённой при использовании имущества общего пользования, и части потерь в сетях товарищества ответчик не составлял и мне не предъявлял.</w:t>
      </w:r>
    </w:p>
    <w:p>
      <w:pPr>
        <w:spacing w:after="120" w:line="276"/>
        <w:ind w:firstLine="709"/>
        <w:jc w:val="both"/>
      </w:pPr>
      <w:r>
        <w:t xml:space="preserve">[Дата] я направил ответчику требование восстановить электроснабжение в течение двух дней. Требование получено [дата], но не исполнено. Участок обесточен по настоящее время. [Дата] я обратился с жалобой в Управление ФАС России по [регион].</w:t>
      </w:r>
    </w:p>
    <w:p>
      <w:pPr>
        <w:spacing w:after="120" w:line="276"/>
        <w:ind w:firstLine="709"/>
        <w:jc w:val="both"/>
      </w:pPr>
      <w:r>
        <w:t xml:space="preserve">В результате отключения я понёс убытки:</w:t>
      </w:r>
    </w:p>
    <w:p>
      <w:pPr>
        <w:spacing w:after="120" w:line="276"/>
        <w:ind w:left="360" w:hanging="360"/>
        <w:jc w:val="both"/>
      </w:pPr>
      <w:r>
        <w:t xml:space="preserve">1. Стоимость испорченных продуктов из холодильника и морозильной камеры — [сумма] руб. (акт от [дата], подписанный соседями [ФИО] и [ФИО], чеки).</w:t>
      </w:r>
    </w:p>
    <w:p>
      <w:pPr>
        <w:spacing w:after="120" w:line="276"/>
        <w:ind w:left="360" w:hanging="360"/>
        <w:jc w:val="both"/>
      </w:pPr>
      <w:r>
        <w:t xml:space="preserve">2. Аренда бензинового генератора за период с [дата] по [дата] — 18 000 руб. (договор аренды от [дата], расписка в получении денег).</w:t>
      </w:r>
    </w:p>
    <w:p>
      <w:pPr>
        <w:spacing w:after="120" w:line="276"/>
        <w:ind w:firstLine="709"/>
        <w:jc w:val="both"/>
      </w:pPr>
      <w:r>
        <w:t xml:space="preserve">Итого убытки: [сумма] руб.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left="360" w:hanging="360"/>
        <w:jc w:val="both"/>
      </w:pPr>
      <w:r>
        <w:t xml:space="preserve">1. В силу п. 2 ст. 546 ГК РФ перерыв в подаче, прекращение или ограничение подачи энергии допускаются по соглашению сторон, за исключением удостоверенного органом госэнергонадзора аварийного состояния установок, а без согласования — только в установленном законом или иными правовыми актами порядке. Ответчик стороной договора энергоснабжения не является.</w:t>
      </w:r>
    </w:p>
    <w:p>
      <w:pPr>
        <w:spacing w:after="120" w:line="276"/>
        <w:ind w:left="360" w:hanging="360"/>
        <w:jc w:val="both"/>
      </w:pPr>
      <w:r>
        <w:t xml:space="preserve">2. Согласно п. 4 ст. 26 Федерального закона от 26.03.2003 № 35-ФЗ «Об электроэнергетике» иной владелец объектов электросетевого хозяйства, к которым в надлежащем порядке технологически присоединены энергопринимающие устройства, не вправе препятствовать передаче на них электрической энергии. Пункт 6 Правил недискриминационного доступа к услугам по передаче электрической энергии, утверждённых постановлением Правительства РФ от 27.12.2004 № 861, запрещает собственникам и иным законным владельцам сетей, через которые опосредованно присоединён потребитель, препятствовать перетоку электрической энергии.</w:t>
      </w:r>
    </w:p>
    <w:p>
      <w:pPr>
        <w:spacing w:after="120" w:line="276"/>
        <w:ind w:left="360" w:hanging="360"/>
        <w:jc w:val="both"/>
      </w:pPr>
      <w:r>
        <w:t xml:space="preserve">3. Основания ограничения режима потребления исчерпывающе перечислены в п. 2 Правил полного и (или) частичного ограничения режима потребления электрической энергии, утверждённых постановлением Правительства РФ от 04.05.2012 № 442 (далее — Правила). Задолженность по членским взносам в этом перечне отсутствует. Садоводческое товарищество может быть инициатором ограничения только при задолженности садовода перед ним по оплате части стоимости электрической энергии, потреблённой при использовании имущества общего пользования, и части потерь в его сетях (абзац шестой подп. «б» п. 2, подп. «в(1)» п. 4 Правил). Такой задолженности у меня нет. Ограничение за долг по договору энергоснабжения вправе инициировать лишь гарантирующий поставщик, а долга перед ним нет.</w:t>
      </w:r>
    </w:p>
    <w:p>
      <w:pPr>
        <w:spacing w:after="120" w:line="276"/>
        <w:ind w:left="360" w:hanging="360"/>
        <w:jc w:val="both"/>
      </w:pPr>
      <w:r>
        <w:t xml:space="preserve">4. Даже при наличии основания ответчик был обязан направить уведомление с указанием основания, размера задолженности и даты ограничения (п. 8, 8(1) Правил) и мог ввести полное ограничение не ранее чем через 10 дней после уведомления (п. 6 Правил). Эти требования не соблюдены.</w:t>
      </w:r>
    </w:p>
    <w:p>
      <w:pPr>
        <w:spacing w:after="120" w:line="276"/>
        <w:ind w:left="360" w:hanging="360"/>
        <w:jc w:val="both"/>
      </w:pPr>
      <w:r>
        <w:t xml:space="preserve">5. Задолженность по взносам товарищество вправе взыскать в судебном порядке (ч. 10 ст. 14 Федерального закона от 29.07.2017 № 217-ФЗ). Правление и общее собрание не наделены полномочиями применять отключение от электроснабжения как санкцию.</w:t>
      </w:r>
    </w:p>
    <w:p>
      <w:pPr>
        <w:spacing w:after="120" w:line="276"/>
        <w:ind w:left="360" w:hanging="360"/>
        <w:jc w:val="both"/>
      </w:pPr>
      <w:r>
        <w:t xml:space="preserve">6. Действиями ответчика нарушено моё право пользования имуществом, поэтому я вправе требовать устранения нарушения и запрета на его повторение (ст. 12, 304 ГК РФ), а также возмещения убытков (ст. 15, 1064 ГК РФ).</w:t>
      </w:r>
    </w:p>
    <w:p>
      <w:pPr>
        <w:spacing w:after="120" w:line="276"/>
        <w:ind w:left="360" w:hanging="360"/>
        <w:jc w:val="both"/>
      </w:pPr>
      <w:r>
        <w:t xml:space="preserve">7. В соответствии с п. 1 ст. 308.3 ГК РФ и п. 28, 31 постановления Пленума Верховного Суда РФ от 24.03.2016 № 7 прошу присудить судебную неустойку на случай неисполнения решения. Размер 1 000 руб. в день соразмерен значимости электроснабжения жилого садового дома и побуждает ответчика исполнить решение.</w:t>
      </w:r>
    </w:p>
    <w:p>
      <w:pPr>
        <w:spacing w:after="120" w:line="276"/>
        <w:ind w:left="360" w:hanging="360"/>
        <w:jc w:val="both"/>
      </w:pPr>
      <w:r>
        <w:t xml:space="preserve">8. Отключение лишило меня и членов моей семьи, в том числе [указать: несовершеннолетнего ребёнка / пожилого родителя], нормальных бытовых условий [в осенне-зимний период], поэтому прошу взыскать компенсацию морального вреда (ст. 151 ГК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12, 15, 304, 308.3, 546 ГК РФ, ст. 131, 132, 139, 140, 212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незаконными действия СНТ «[наименование]» по отключению [дата] электроснабжения садового участка № [номер] с кадастровым номером [номер].</w:t>
      </w:r>
    </w:p>
    <w:p>
      <w:pPr>
        <w:spacing w:after="120" w:line="276"/>
        <w:ind w:left="360" w:hanging="360"/>
        <w:jc w:val="both"/>
      </w:pPr>
      <w:r>
        <w:t xml:space="preserve">2. Обязать СНТ «[наименование]» в течение 3 дней со дня вступления решения суда в законную силу за свой счёт восстановить электроснабжение указанного участка путём подключения ответвления к опоре № [номер].</w:t>
      </w:r>
    </w:p>
    <w:p>
      <w:pPr>
        <w:spacing w:after="120" w:line="276"/>
        <w:ind w:left="360" w:hanging="360"/>
        <w:jc w:val="both"/>
      </w:pPr>
      <w:r>
        <w:t xml:space="preserve">3. Запретить СНТ «[наименование]» препятствовать перетоку электрической энергии на энергопринимающие устройства указанного участка.</w:t>
      </w:r>
    </w:p>
    <w:p>
      <w:pPr>
        <w:spacing w:after="120" w:line="276"/>
        <w:ind w:left="360" w:hanging="360"/>
        <w:jc w:val="both"/>
      </w:pPr>
      <w:r>
        <w:t xml:space="preserve">4. Взыскать с СНТ «[наименование]» в мою пользу убытки в размере [сумма] руб.</w:t>
      </w:r>
    </w:p>
    <w:p>
      <w:pPr>
        <w:spacing w:after="120" w:line="276"/>
        <w:ind w:left="360" w:hanging="360"/>
        <w:jc w:val="both"/>
      </w:pPr>
      <w:r>
        <w:t xml:space="preserve">5. Взыскать с СНТ «[наименование]» в мою пользу компенсацию морального вреда в размере [сумма] руб.</w:t>
      </w:r>
    </w:p>
    <w:p>
      <w:pPr>
        <w:spacing w:after="120" w:line="276"/>
        <w:ind w:left="360" w:hanging="360"/>
        <w:jc w:val="both"/>
      </w:pPr>
      <w:r>
        <w:t xml:space="preserve">6. Взыскать с СНТ «[наименование]» в мою пользу судебную неустойку в размере 1 000 руб. за каждый день неисполнения решения в части п. 2 и 3, начиная с [первого дня] после истечения срока на его исполнение и до фактического исполнения.</w:t>
      </w:r>
    </w:p>
    <w:p>
      <w:pPr>
        <w:spacing w:after="120" w:line="276"/>
        <w:ind w:left="360" w:hanging="360"/>
        <w:jc w:val="both"/>
      </w:pPr>
      <w:r>
        <w:t xml:space="preserve">7. Обратить решение суда в части п. 2 к немедленному исполнению (ч. 1 ст. 212 ГПК РФ), поскольку промедление причинит мне значительный ущерб: [садовый дом используется для проживания / угроза разморозки системы водоснабжения].</w:t>
      </w:r>
    </w:p>
    <w:p>
      <w:pPr>
        <w:spacing w:after="120" w:line="276"/>
        <w:ind w:left="360" w:hanging="360"/>
        <w:jc w:val="both"/>
      </w:pPr>
      <w:r>
        <w:t xml:space="preserve">8. Взыскать с ответчика судебные расходы по уплате государственной пошлины в размере [сумма] руб. [и почтовые расходы — сумма].</w:t>
      </w:r>
    </w:p>
    <w:p>
      <w:pPr>
        <w:spacing w:after="160" w:before="200"/>
        <w:jc w:val="center"/>
      </w:pPr>
      <w:r>
        <w:rPr>
          <w:b/>
          <w:bCs/>
        </w:rPr>
        <w:t xml:space="preserve">Заявление об обеспечении иска</w:t>
      </w:r>
    </w:p>
    <w:p>
      <w:pPr>
        <w:spacing w:after="120" w:line="276"/>
        <w:ind w:firstLine="709"/>
        <w:jc w:val="both"/>
      </w:pPr>
      <w:r>
        <w:t xml:space="preserve">Непринятие мер может затруднить исполнение решения и причинить мне значительный ущерб: участок обесточен с [дата], [указать конкретные обстоятельства — проживание, отопление, водоснабжение, сезон]. На основании ст. 139, 140 ГПК РФ прошу в порядке обеспечения иска запретить СНТ «[наименование]» до вступления решения суда в законную силу препятствовать перетоку электрической энергии на энергопринимающие устройства участка № [номер] и подключению ответвления к опоре № [номер].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Квитанции об уплате государственной пошлины за иск и заявление об обеспечении иска.</w:t>
      </w:r>
    </w:p>
    <w:p>
      <w:pPr>
        <w:spacing w:after="120" w:line="276"/>
        <w:ind w:left="360" w:hanging="360"/>
        <w:jc w:val="both"/>
      </w:pPr>
      <w:r>
        <w:t xml:space="preserve">2. Документы о направлении копий иска ответчику и третьим лицам.</w:t>
      </w:r>
    </w:p>
    <w:p>
      <w:pPr>
        <w:spacing w:after="120" w:line="276"/>
        <w:ind w:left="360" w:hanging="360"/>
        <w:jc w:val="both"/>
      </w:pPr>
      <w:r>
        <w:t xml:space="preserve">3. Выписка из ЕГРН на земельный участок.</w:t>
      </w:r>
    </w:p>
    <w:p>
      <w:pPr>
        <w:spacing w:after="120" w:line="276"/>
        <w:ind w:left="360" w:hanging="360"/>
        <w:jc w:val="both"/>
      </w:pPr>
      <w:r>
        <w:t xml:space="preserve">4. Договор энергоснабжения № [номер] от [дата] и справка гарантирующего поставщика об отсутствии задолженности.</w:t>
      </w:r>
    </w:p>
    <w:p>
      <w:pPr>
        <w:spacing w:after="120" w:line="276"/>
        <w:ind w:left="360" w:hanging="360"/>
        <w:jc w:val="both"/>
      </w:pPr>
      <w:r>
        <w:t xml:space="preserve">5. Документы о технологическом присоединении участка.</w:t>
      </w:r>
    </w:p>
    <w:p>
      <w:pPr>
        <w:spacing w:after="120" w:line="276"/>
        <w:ind w:left="360" w:hanging="360"/>
        <w:jc w:val="both"/>
      </w:pPr>
      <w:r>
        <w:t xml:space="preserve">6. Выписка из протокола заседания правления от [дата] № [номер] (при наличии).</w:t>
      </w:r>
    </w:p>
    <w:p>
      <w:pPr>
        <w:spacing w:after="120" w:line="276"/>
        <w:ind w:left="360" w:hanging="360"/>
        <w:jc w:val="both"/>
      </w:pPr>
      <w:r>
        <w:t xml:space="preserve">7. Акт об отключении от [дата] и фотографии опоры.</w:t>
      </w:r>
    </w:p>
    <w:p>
      <w:pPr>
        <w:spacing w:after="120" w:line="276"/>
        <w:ind w:left="360" w:hanging="360"/>
        <w:jc w:val="both"/>
      </w:pPr>
      <w:r>
        <w:t xml:space="preserve">8. Требование о восстановлении электроснабжения и доказательства его получения.</w:t>
      </w:r>
    </w:p>
    <w:p>
      <w:pPr>
        <w:spacing w:after="120" w:line="276"/>
        <w:ind w:left="360" w:hanging="360"/>
        <w:jc w:val="both"/>
      </w:pPr>
      <w:r>
        <w:t xml:space="preserve">9. Копия жалобы в УФАС России по [регион].</w:t>
      </w:r>
    </w:p>
    <w:p>
      <w:pPr>
        <w:spacing w:after="120" w:line="276"/>
        <w:ind w:left="360" w:hanging="360"/>
        <w:jc w:val="both"/>
      </w:pPr>
      <w:r>
        <w:t xml:space="preserve">10. Документы, подтверждающие убытки: акт, чеки, договор аренды генератора, расписка.</w:t>
      </w:r>
    </w:p>
    <w:p>
      <w:pPr>
        <w:spacing w:after="120" w:line="276"/>
        <w:ind w:left="360" w:hanging="360"/>
        <w:jc w:val="both"/>
      </w:pPr>
      <w:r>
        <w:t xml:space="preserve">11. Копия паспорта истца.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2026-10-17T11:38:39.828Z</dcterms:created>
  <dcterms:modified xsi:type="dcterms:W3CDTF">2026-10-17T11:38:39.828Z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