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[города /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[Ф.И.О.], [дата и место рождения], зарегистрирован(а) по адресу: [адрес], СНИЛС [______] (или ИНН / серия и номер паспорта), тел. [______], e-mail [______]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организации], ИНН [______], ОГРН [______], 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 района] (ч. 3 ст. 45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 не уплачивается (ст. 393 ТК РФ, пп.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увольнения незаконным, восстановлении на работе и взыскании среднего заработка за время вынужденного прогула</w:t>
      </w:r>
    </w:p>
    <w:p>
      <w:pPr>
        <w:spacing w:after="120" w:line="276"/>
        <w:ind w:firstLine="709"/>
        <w:jc w:val="both"/>
      </w:pPr>
      <w:r>
        <w:t xml:space="preserve">С «___» ________ 20__ г. я работал(а) у ответчика в должности [должность] в [структурное подразделение] на основании трудового договора от «___» ________ 20__ г. № ___. Средний дневной заработок составлял [______] руб.</w:t>
      </w:r>
    </w:p>
    <w:p>
      <w:pPr>
        <w:spacing w:after="120" w:line="276"/>
        <w:ind w:firstLine="709"/>
        <w:jc w:val="both"/>
      </w:pPr>
      <w:r>
        <w:t xml:space="preserve">Постановлением [наименование суда] от «___» ________ 2026 г. по уголовному делу № [______] уголовное преследование в отношении меня по [часть, пункт, статья УК РФ] прекращено на основании ст. 25.1 УПК РФ, ст. 76.2 УК РФ, назначен судебный штраф в размере [______] руб. Постановление вступило в законную силу «___» ________ 2026 г., то есть </w:t>
      </w:r>
      <w:r>
        <w:rPr>
          <w:b/>
          <w:bCs/>
        </w:rPr>
        <w:t xml:space="preserve">до 1 сентября 2026 г.</w:t>
      </w:r>
      <w:r>
        <w:t xml:space="preserve"> Ущерб [ответчику / потерпевшему] возмещён в полном объёме [дата, документ], судебный штраф уплачен [дата].</w:t>
      </w:r>
    </w:p>
    <w:p>
      <w:pPr>
        <w:spacing w:after="120" w:line="276"/>
        <w:ind w:firstLine="709"/>
        <w:jc w:val="both"/>
      </w:pPr>
      <w:r>
        <w:t xml:space="preserve">Приказом от «___» ________ 2026 г. № ___ я уволен(а) по подпункту «г» пункта 6 части первой статьи 81 ТК РФ — в связи с принятием судом решения о прекращении уголовного преследования по нереабилитирующему основанию. Копию приказа [трудовую книжку / сведения о трудовой деятельности] я получил(а) «___» ________ 2026 г.</w:t>
      </w:r>
    </w:p>
    <w:p>
      <w:pPr>
        <w:spacing w:after="120" w:line="276"/>
        <w:ind w:firstLine="709"/>
        <w:jc w:val="both"/>
      </w:pPr>
      <w:r>
        <w:t xml:space="preserve">Увольнение незаконно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Новая редакция подпункта «г» пункта 6 части первой статьи 81 ТК РФ не применяется к решению суда, принятому до 1 сентября 2026 г.</w:t>
      </w:r>
    </w:p>
    <w:p>
      <w:pPr>
        <w:spacing w:after="120" w:line="276"/>
        <w:ind w:firstLine="709"/>
        <w:jc w:val="both"/>
      </w:pPr>
      <w:r>
        <w:t xml:space="preserve">Основание увольнения, связанное с прекращением уголовного преследования по нереабилитирующим основаниям, введено Федеральным законом от 25.05.2026 № 144-ФЗ и действует с 1 сентября 2026 г. (статья 2 закона). Распространение закона на ранее возникшие отношения им не предусмотрено.</w:t>
      </w:r>
    </w:p>
    <w:p>
      <w:pPr>
        <w:spacing w:after="120" w:line="276"/>
        <w:ind w:firstLine="709"/>
        <w:jc w:val="both"/>
      </w:pPr>
      <w:r>
        <w:t xml:space="preserve">Согласно частям третьей–пятой статьи 12 ТК РФ закон, содержащий нормы трудового права, не имеет обратной силы и применяется к правам и обязанностям, возникшим после введения его в действие. Право работодателя расторгнуть трудовой договор по указанному основанию связано с принятием судом решения о прекращении уголовного преследования. Такое решение в отношении меня принято и вступило в силу «___» ________ 2026 г. По действовавшей тогда редакции подпункта «г» пункта 6 части первой статьи 81 ТК РФ увольнение допускалось только при наличии вступившего в законную силу приговора суда или постановления по делу об административном правонарушении (п. 44 Постановления Пленума Верховного Суда РФ от 17.03.2004 № 2). Ни того, ни другого в отношении меня нет.</w:t>
      </w:r>
    </w:p>
    <w:p>
      <w:pPr>
        <w:spacing w:after="120" w:line="276"/>
        <w:ind w:firstLine="709"/>
        <w:jc w:val="both"/>
      </w:pPr>
      <w:r>
        <w:t xml:space="preserve">Конституционный Суд РФ в Постановлении от 18.07.2013 № 19-П указал: лицо, не возражавшее против прекращения уголовного преследования по нереабилитирующему основанию до введения связанного с этим трудового ограничения, «не могло предвидеть последствий процессуальной позиции, которую оно занимало во время производства по уголовному делу, для своей трудовой деятельности». Давая согласие на прекращение дела с назначением судебного штрафа (ч. 2 ст. 27 УПК РФ), я не мог(ла) знать, что это повлечёт увольнение.</w:t>
      </w:r>
    </w:p>
    <w:p>
      <w:pPr>
        <w:spacing w:after="160" w:before="200"/>
        <w:jc w:val="center"/>
      </w:pPr>
      <w:r>
        <w:rPr>
          <w:b/>
          <w:bCs/>
        </w:rPr>
        <w:t xml:space="preserve">2. Пропущен месячный срок применения дисциплинарного взыскания</w:t>
      </w:r>
    </w:p>
    <w:p>
      <w:pPr>
        <w:spacing w:after="120" w:line="276"/>
        <w:ind w:firstLine="709"/>
        <w:jc w:val="both"/>
      </w:pPr>
      <w:r>
        <w:t xml:space="preserve">Увольнение по подпункту «г» пункта 6 части первой статьи 81 ТК РФ является дисциплинарным взысканием (часть третья статьи 192 ТК РФ) и применяется не позднее одного месяца со дня обнаружения проступка (часть третья статьи 193 ТК РФ). По разъяснению п. 44 Постановления Пленума ВС РФ № 2 месячный срок для увольнения по этому основанию исчисляется со дня вступления в законную силу судебного акта.</w:t>
      </w:r>
    </w:p>
    <w:p>
      <w:pPr>
        <w:spacing w:after="120" w:line="276"/>
        <w:ind w:firstLine="709"/>
        <w:jc w:val="both"/>
      </w:pPr>
      <w:r>
        <w:t xml:space="preserve">Постановление о прекращении уголовного преследования вступило в силу «___» ________ 2026 г. Ответчик, являвшийся [потерпевшим по уголовному делу / осведомлённый о решении не позднее «___» ________ 2026 г.], уволил меня только «___» ________ 2026 г., то есть за пределами месячного срока. Периодов болезни или отпуска, которые продлевали бы срок, не было [либо: указать].</w:t>
      </w:r>
    </w:p>
    <w:p>
      <w:pPr>
        <w:spacing w:after="160" w:before="200"/>
        <w:jc w:val="center"/>
      </w:pPr>
      <w:r>
        <w:rPr>
          <w:b/>
          <w:bCs/>
        </w:rPr>
        <w:t xml:space="preserve">3. Прекращение уголовного преследования не устанавливает виновность</w:t>
      </w:r>
    </w:p>
    <w:p>
      <w:pPr>
        <w:spacing w:after="120" w:line="276"/>
        <w:ind w:firstLine="709"/>
        <w:jc w:val="both"/>
      </w:pPr>
      <w:r>
        <w:t xml:space="preserve">Решение о прекращении уголовного дела по нереабилитирующему основанию «не подменяет собой приговор суда и, следовательно, не является актом, которым устанавливается виновность обвиняемого» (Постановление КС РФ от 28.10.1996 № 18-П; Постановление КС РФ от 18.07.2013 № 19-П). Обязанность доказать наличие законного основания увольнения и соблюдение порядка увольнения лежит на работодателе (п. 23 Постановления Пленума ВС РФ № 2). Ответчик должен доказать, что вменяемое деяние относится к перечисленным в подпункте «г» пункта 6 части первой статьи 81 ТК РФ и совершено по месту работы, а не ограничиваться ссылкой на постановление суда.</w:t>
      </w:r>
    </w:p>
    <w:p>
      <w:pPr>
        <w:spacing w:after="160" w:before="200"/>
        <w:jc w:val="center"/>
      </w:pPr>
      <w:r>
        <w:rPr>
          <w:b/>
          <w:bCs/>
        </w:rPr>
        <w:t xml:space="preserve">4. Увольнение несоразмерно проступку</w:t>
      </w:r>
    </w:p>
    <w:p>
      <w:pPr>
        <w:spacing w:after="120" w:line="276"/>
        <w:ind w:firstLine="709"/>
        <w:jc w:val="both"/>
      </w:pPr>
      <w:r>
        <w:t xml:space="preserve">При наложении дисциплинарного взыскания учитываются тяжесть проступка и обстоятельства, при которых он совершён (часть пятая статьи 192 ТК РФ). Работодатель обязан доказать, что учёл также предшествующее поведение работника и его отношение к труду (п. 53 Постановления Пленума ВС РФ № 2). Ответчик этого не сделал. Сумма ущерба составила [______] руб. и полностью возмещена. Я работаю у ответчика [__] лет, дисциплинарных взысканий не имел(а), [поощрения, характеристика].</w:t>
      </w:r>
    </w:p>
    <w:p>
      <w:pPr>
        <w:spacing w:after="120" w:line="276"/>
        <w:ind w:firstLine="709"/>
        <w:jc w:val="both"/>
      </w:pPr>
      <w:r>
        <w:t xml:space="preserve">[При наличии: Требование о письменном объяснении мне не предъявлялось / приказ не объявлен под подпись в течение трёх рабочих дней (части первая и шестая статьи 193 ТК РФ).]</w:t>
      </w:r>
    </w:p>
    <w:p>
      <w:pPr>
        <w:spacing w:after="160" w:before="200"/>
        <w:jc w:val="center"/>
      </w:pPr>
      <w:r>
        <w:rPr>
          <w:b/>
          <w:bCs/>
        </w:rPr>
        <w:t xml:space="preserve">5. Последствия незаконного увольнения</w:t>
      </w:r>
    </w:p>
    <w:p>
      <w:pPr>
        <w:spacing w:after="120" w:line="276"/>
        <w:ind w:firstLine="709"/>
        <w:jc w:val="both"/>
      </w:pPr>
      <w:r>
        <w:t xml:space="preserve">В силу частей первой и второй статьи 394 ТК РФ работник, уволенный незаконно, подлежит восстановлению на прежней работе, а в его пользу взыскивается средний заработок за всё время вынужденного прогула. Средний заработок определяется по статье 139 ТК РФ. Время вынужденного прогула с «___» ________ 2026 г. по день подачи иска составляет [__] рабочих дней, средний заработок за этот период — [______] руб. (расчёт прилагается). Сумма уточняется на день вынесения решения.</w:t>
      </w:r>
    </w:p>
    <w:p>
      <w:pPr>
        <w:spacing w:after="120" w:line="276"/>
        <w:ind w:firstLine="709"/>
        <w:jc w:val="both"/>
      </w:pPr>
      <w:r>
        <w:t xml:space="preserve">Незаконным увольнением мне причинены нравственные страдания: [указать обстоятельства]. Компенсацию морального вреда оцениваю в [______] руб. (статья 237, часть девятая статьи 394 ТК РФ).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частью первой статьи 392 ТК РФ, не пропущен: копия приказа получена «___» ________ 2026 г.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12, 192, 193, 237, 391, 392, 394 ТК РФ, статьями 131, 132, 211 ГПК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приказ [наименование ответчика] от «___» ________ 2026 г. № ___ о применении дисциплинарного взыскания в виде увольнения и о прекращении трудового договора по подпункту «г» пункта 6 части первой статьи 81 ТК РФ.</w:t>
      </w:r>
    </w:p>
    <w:p>
      <w:pPr>
        <w:spacing w:after="120" w:line="276"/>
        <w:ind w:left="360" w:hanging="360"/>
        <w:jc w:val="both"/>
      </w:pPr>
      <w:r>
        <w:t xml:space="preserve">2. Восстановить меня на работе в должности [должность] в [наименование ответчика] с «___» ________ 2026 г.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средний заработок за время вынужденного прогула с «___» ________ 2026 г. по день вынесения решения суда (на день подачи иска — [______] руб.).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мою пользу компенсацию морального вреда в размере [______] руб.</w:t>
      </w:r>
    </w:p>
    <w:p>
      <w:pPr>
        <w:spacing w:after="120" w:line="276"/>
        <w:ind w:left="360" w:hanging="360"/>
        <w:jc w:val="both"/>
      </w:pPr>
      <w:r>
        <w:t xml:space="preserve">5. Обратить решение суда в части восстановления на работе и выплаты заработной платы за три месяца к немедленному исполнению (статья 211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</w:t>
      </w:r>
    </w:p>
    <w:p>
      <w:pPr>
        <w:spacing w:after="120" w:line="276"/>
        <w:ind w:firstLine="709"/>
        <w:jc w:val="both"/>
      </w:pPr>
      <w:r>
        <w:t xml:space="preserve">Прошу истребовать у ответчика (статья 57 ГПК РФ): приказ об увольнении и документы, послужившие основанием для его издания; требование о даче объяснений и акт о его непредоставлении (при наличии); документы, подтверждающие дату, когда ответчику стало известно о постановлении суда; расчётные листки за 12 месяцев, предшествовавших увольнению.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трудового договора и дополнительных соглашений.</w:t>
      </w:r>
    </w:p>
    <w:p>
      <w:pPr>
        <w:spacing w:after="120" w:line="276"/>
        <w:ind w:left="360" w:hanging="360"/>
        <w:jc w:val="both"/>
      </w:pPr>
      <w:r>
        <w:t xml:space="preserve">2. Копия приказа об увольнении.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[наименование суда] от «___» ________ 2026 г.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4. Документы о возмещении ущерба и уплате судебного штрафа.</w:t>
      </w:r>
    </w:p>
    <w:p>
      <w:pPr>
        <w:spacing w:after="120" w:line="276"/>
        <w:ind w:left="360" w:hanging="360"/>
        <w:jc w:val="both"/>
      </w:pPr>
      <w:r>
        <w:t xml:space="preserve">5. Расчёт среднего заработка за время вынужденного прогула.</w:t>
      </w:r>
    </w:p>
    <w:p>
      <w:pPr>
        <w:spacing w:after="120" w:line="276"/>
        <w:ind w:left="360" w:hanging="360"/>
        <w:jc w:val="both"/>
      </w:pPr>
      <w:r>
        <w:t xml:space="preserve">6. Характеристики, документы о поощрениях (при наличии).</w:t>
      </w:r>
    </w:p>
    <w:p>
      <w:pPr>
        <w:spacing w:after="120" w:line="276"/>
        <w:ind w:left="360" w:hanging="360"/>
        <w:jc w:val="both"/>
      </w:pPr>
      <w:r>
        <w:t xml:space="preserve">7. Документ, подтверждающий направление копии иска ответчику и прокурору (п. 6 ст. 132 ГПК РФ).</w:t>
      </w:r>
    </w:p>
    <w:p>
      <w:pPr>
        <w:spacing w:after="0"/>
        <w:jc w:val="right"/>
      </w:pPr>
      <w:r>
        <w:t xml:space="preserve">«___» ________ 2026 г.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 /[Ф.И.О.]/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2026-10-18T00:32:08.394Z</dcterms:created>
  <dcterms:modified xsi:type="dcterms:W3CDTF">2026-10-18T00:32:08.394Z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