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антимонопольной службы</w:t>
      </w:r>
    </w:p>
    <w:p>
      <w:pPr>
        <w:spacing w:after="0"/>
        <w:jc w:val="right"/>
      </w:pPr>
      <w:r>
        <w:t xml:space="preserve">по [наименование субъекта РФ]</w:t>
      </w:r>
    </w:p>
    <w:p>
      <w:pPr>
        <w:spacing w:after="0"/>
        <w:jc w:val="right"/>
      </w:pPr>
      <w:r>
        <w:t xml:space="preserve">[адрес УФАС]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[полное наименование организации / ФИО ИП]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место нахождения: [адрес]</w:t>
      </w:r>
    </w:p>
    <w:p>
      <w:pPr>
        <w:spacing w:after="0"/>
        <w:jc w:val="right"/>
      </w:pPr>
      <w:r>
        <w:t xml:space="preserve">почтовый адрес: [адрес], 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в отношении которого подаётся заявление:</w:t>
      </w:r>
    </w:p>
    <w:p>
      <w:pPr>
        <w:spacing w:after="0"/>
        <w:jc w:val="right"/>
      </w:pPr>
      <w:r>
        <w:t xml:space="preserve">[полное наименование организации / ФИО ИП]</w:t>
      </w:r>
    </w:p>
    <w:p>
      <w:pPr>
        <w:spacing w:after="0"/>
        <w:jc w:val="right"/>
      </w:pPr>
      <w:r>
        <w:t xml:space="preserve">ИНН ______, ОГРН ______ [если известны]</w:t>
      </w:r>
    </w:p>
    <w:p>
      <w:pPr>
        <w:spacing w:after="0"/>
        <w:jc w:val="right"/>
      </w:pPr>
      <w:r>
        <w:t xml:space="preserve">место нахождения: [адрес]</w:t>
      </w:r>
    </w:p>
    <w:p>
      <w:pPr>
        <w:spacing w:after="0"/>
        <w:jc w:val="right"/>
      </w:pPr>
      <w:r>
        <w:t xml:space="preserve">сайт / аккаунты: [адреса страниц]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о нарушении антимонопольного законодательства</w:t>
      </w:r>
    </w:p>
    <w:p>
      <w:pPr>
        <w:spacing w:after="160" w:before="200"/>
        <w:jc w:val="center"/>
      </w:pPr>
      <w:r>
        <w:rPr>
          <w:b/>
          <w:bCs/>
        </w:rPr>
        <w:t xml:space="preserve">(недобросовестная конкуренция путём дискредитации, ст. 14.1 Федерального закона от 26.07.2006 № 135-ФЗ «О защите конкуренции»)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нарушения</w:t>
      </w:r>
    </w:p>
    <w:p>
      <w:pPr>
        <w:spacing w:after="120" w:line="276"/>
        <w:ind w:firstLine="709"/>
        <w:jc w:val="both"/>
      </w:pPr>
      <w:r>
        <w:t xml:space="preserve">Заявитель производит и реализует [наименование товара, торговая марка] (далее — Товар) на территории [регион / РФ] с «___» ________ 20___ г. Товар соответствует обязательным требованиям, что подтверждается [декларацией о соответствии / сертификатом] № ______ от ______, действующей до ______.</w:t>
      </w:r>
    </w:p>
    <w:p>
      <w:pPr>
        <w:spacing w:after="120" w:line="276"/>
        <w:ind w:firstLine="709"/>
        <w:jc w:val="both"/>
      </w:pPr>
      <w:r>
        <w:t xml:space="preserve">[Наименование лица] (далее — Общество) [производит / реализует] [наименование конкурирующего товара] и в период с «___» ________ 20___ г. по настоящее время распространяет о Товаре Заявителя следующие сведения:</w:t>
      </w:r>
    </w:p>
    <w:p>
      <w:pPr>
        <w:spacing w:after="120" w:line="276"/>
        <w:ind w:left="360" w:hanging="360"/>
        <w:jc w:val="both"/>
      </w:pPr>
      <w:r>
        <w:t xml:space="preserve">1. [способ: письмо от ______ № ______ в адрес ______ / публикация на странице ______ / карточка товара на маркетплейсе ______ / сообщение в канале ______]: «[дословная цитата]»;</w:t>
      </w:r>
    </w:p>
    <w:p>
      <w:pPr>
        <w:spacing w:after="120" w:line="276"/>
        <w:ind w:left="360" w:hanging="360"/>
        <w:jc w:val="both"/>
      </w:pPr>
      <w:r>
        <w:t xml:space="preserve">2. [способ]: «[дословная цитата]».</w:t>
      </w:r>
    </w:p>
    <w:p>
      <w:pPr>
        <w:spacing w:after="120" w:line="276"/>
        <w:ind w:firstLine="709"/>
        <w:jc w:val="both"/>
      </w:pPr>
      <w:r>
        <w:t xml:space="preserve">Распространение сведений зафиксировано [протоколом осмотра доказательств нотариуса ______ от ______ № ______ / копиями писем, полученных от адресатов / скриншотами с указанием адреса страницы и даты].</w:t>
      </w:r>
    </w:p>
    <w:p>
      <w:pPr>
        <w:spacing w:after="120" w:line="276"/>
        <w:ind w:firstLine="709"/>
        <w:jc w:val="both"/>
      </w:pPr>
      <w:r>
        <w:t xml:space="preserve">Указанные сведения не соответствуют действительности: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утверждение «[цитата]» опровергается [документом: декларация, протокол испытаний аккредитованной лаборатории от ______ № ______, заключение специалиста];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утверждение «[цитата]» опровергается [документом].</w:t>
      </w:r>
    </w:p>
    <w:p>
      <w:pPr>
        <w:spacing w:after="120" w:line="276"/>
        <w:ind w:firstLine="709"/>
        <w:jc w:val="both"/>
      </w:pPr>
      <w:r>
        <w:t xml:space="preserve">Сведения содержат утверждения о фактах, которые можно проверить на соответствие действительности, а не оценочные суждения.</w:t>
      </w:r>
    </w:p>
    <w:p>
      <w:pPr>
        <w:spacing w:after="160" w:before="200"/>
        <w:jc w:val="center"/>
      </w:pPr>
      <w:r>
        <w:rPr>
          <w:b/>
          <w:bCs/>
        </w:rPr>
        <w:t xml:space="preserve">2. Конкурентные отношения Заявителя и Общества</w:t>
      </w:r>
    </w:p>
    <w:p>
      <w:pPr>
        <w:spacing w:after="120" w:line="276"/>
        <w:ind w:firstLine="709"/>
        <w:jc w:val="both"/>
      </w:pPr>
      <w:r>
        <w:t xml:space="preserve">Заявитель и Общество являются хозяйствующими субъектами — конкурентами (п. 5, 7 ст. 4 Закона о защите конкуренции):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реализуют взаимозаменяемые товары: [описание: назначение, потребительские свойства, ценовой сегмент];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действуют в одних географических границах: [регион, каналы продаж];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имеют общих покупателей, в том числе [наименования адресатов спорных сведений];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[участвуют в одних закупках: № ______ / размещают товары в одной категории маркетплейса ______].</w:t>
      </w:r>
    </w:p>
    <w:p>
      <w:pPr>
        <w:spacing w:after="120" w:line="276"/>
        <w:ind w:firstLine="709"/>
        <w:jc w:val="both"/>
      </w:pPr>
      <w:r>
        <w:t xml:space="preserve">Подтверждающие документы перечислены в приложениях № ___–___.</w:t>
      </w:r>
    </w:p>
    <w:p>
      <w:pPr>
        <w:spacing w:after="160" w:before="200"/>
        <w:jc w:val="center"/>
      </w:pPr>
      <w:r>
        <w:rPr>
          <w:b/>
          <w:bCs/>
        </w:rPr>
        <w:t xml:space="preserve">3. Признаки недобросовестной конкуренции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Специальные признаки (ст. 14.1 Закона).</w:t>
      </w:r>
      <w:r>
        <w:t xml:space="preserve"> Общество распространяет ложные [неточные, искажённые] сведения в отношении [качества и потребительских свойств Товара / его соответствия обязательным требованиям / наличия Товара на рынке / условий его продажи] (п. [1, 2, 3] ст. 14.1). Сведения касаются товара конкурента, поэтому подлежит применению ст. 14.1, а не ст. 14.2 Закона (п. 31 Постановления Пленума Верховного Суда РФ от 04.03.2021 № 2).</w:t>
      </w:r>
    </w:p>
    <w:p>
      <w:pPr>
        <w:spacing w:after="120" w:line="276"/>
        <w:ind w:firstLine="709"/>
        <w:jc w:val="both"/>
      </w:pPr>
      <w:r>
        <w:t xml:space="preserve">[При необходимости: одновременно Общество сравнивает свой товар с Товаром Заявителя без объективно проверяемых параметров — признаки ст. 14.3 Закона.]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Общие признаки (п. 9 ст. 4 Закона, ст. 10-bis Парижской конвенции, п. 30 Постановления Пленума ВС РФ № 2):</w:t>
      </w:r>
    </w:p>
    <w:p>
      <w:pPr>
        <w:spacing w:after="120" w:line="276"/>
        <w:ind w:left="360" w:hanging="360"/>
        <w:jc w:val="both"/>
      </w:pPr>
      <w:r>
        <w:t xml:space="preserve">1. Действия направлены на получение преимущества: сведения адресованы покупателям Заявителя и сопровождаются предложением приобрести товар Общества [ссылка на документ].</w:t>
      </w:r>
    </w:p>
    <w:p>
      <w:pPr>
        <w:spacing w:after="120" w:line="276"/>
        <w:ind w:left="360" w:hanging="360"/>
        <w:jc w:val="both"/>
      </w:pPr>
      <w:r>
        <w:t xml:space="preserve">2. Действия противоречат требованиям добропорядочности, разумности и справедливости: добросовестный участник рынка не распространяет о конкуренте непроверенные порочащие сведения.</w:t>
      </w:r>
    </w:p>
    <w:p>
      <w:pPr>
        <w:spacing w:after="120" w:line="276"/>
        <w:ind w:left="360" w:hanging="360"/>
        <w:jc w:val="both"/>
      </w:pPr>
      <w:r>
        <w:t xml:space="preserve">3. Действия причинили и могут причинить Заявителю убытки и вред деловой репутации: [покупатель ______ письмом от ______ отказался от поставки / объём заказов ______ снизился с ______ до ______ за период ______].</w:t>
      </w:r>
    </w:p>
    <w:p>
      <w:pPr>
        <w:spacing w:after="120" w:line="276"/>
        <w:ind w:firstLine="709"/>
        <w:jc w:val="both"/>
      </w:pPr>
      <w:r>
        <w:t xml:space="preserve">Нарушение является длящимся: сведения размещены [на странице ______] и на дату подачи заявления не удалены. Срок, установленный ст. 41.1 Закона, не истёк.</w:t>
      </w:r>
    </w:p>
    <w:p>
      <w:pPr>
        <w:spacing w:after="160" w:before="200"/>
        <w:jc w:val="center"/>
      </w:pPr>
      <w:r>
        <w:rPr>
          <w:b/>
          <w:bCs/>
        </w:rPr>
        <w:t xml:space="preserve">4. Документы, которые Заявитель представить не может</w:t>
      </w:r>
    </w:p>
    <w:p>
      <w:pPr>
        <w:spacing w:after="120" w:line="276"/>
        <w:ind w:firstLine="709"/>
        <w:jc w:val="both"/>
      </w:pPr>
      <w:r>
        <w:t xml:space="preserve">В соответствии с ч. 2 ст. 44 Закона сообщаем: [копии писем Общества в адрес ______ / сведения о количестве показов публикации] у Заявителя отсутствуют, поскольку [причина]. Указанные документы могут быть получены у [наименование и адрес лица].</w:t>
      </w:r>
    </w:p>
    <w:p>
      <w:pPr>
        <w:spacing w:after="160" w:before="200"/>
        <w:jc w:val="center"/>
      </w:pPr>
      <w:r>
        <w:rPr>
          <w:b/>
          <w:bCs/>
        </w:rPr>
        <w:t xml:space="preserve">5. Требования</w:t>
      </w:r>
    </w:p>
    <w:p>
      <w:pPr>
        <w:spacing w:after="120" w:line="276"/>
        <w:ind w:firstLine="709"/>
        <w:jc w:val="both"/>
      </w:pPr>
      <w:r>
        <w:t xml:space="preserve">На основании ст. 14.1, 23, 39, 39.1 и 44 Закона о защите конкуренции прошу:</w:t>
      </w:r>
    </w:p>
    <w:p>
      <w:pPr>
        <w:spacing w:after="120" w:line="276"/>
        <w:ind w:left="360" w:hanging="360"/>
        <w:jc w:val="both"/>
      </w:pPr>
      <w:r>
        <w:t xml:space="preserve">1. Рассмотреть заявление и выдать Обществу предупреждение о прекращении действий, содержащих признаки нарушения ст. 14.1 Закона, указав в нём следующие действия: а) прекратить распространение сведений «[цитаты]» в любой форме; б) удалить публикации по адресам: [перечень]; в) направить адресатам писем [перечень] сообщение о том, что распространённые сведения не соответствуют действительности.</w:t>
      </w:r>
    </w:p>
    <w:p>
      <w:pPr>
        <w:spacing w:after="120" w:line="276"/>
        <w:ind w:left="360" w:hanging="360"/>
        <w:jc w:val="both"/>
      </w:pPr>
      <w:r>
        <w:t xml:space="preserve">2. В случае невыполнения предупреждения возбудить дело о нарушении антимонопольного законодательства, признать Общество нарушившим ст. 14.1 Закона и выдать предписание о прекращении недобросовестной конкуренции и об устранении её последствий (подп. «г», «е» п. 2 ч. 1 ст. 23 Закона).</w:t>
      </w:r>
    </w:p>
    <w:p>
      <w:pPr>
        <w:spacing w:after="120" w:line="276"/>
        <w:ind w:left="360" w:hanging="360"/>
        <w:jc w:val="both"/>
      </w:pPr>
      <w:r>
        <w:t xml:space="preserve">3. Запросить документы и сведения, указанные в разделе 4 (ч. 6 ст. 44 Закона).</w:t>
      </w:r>
    </w:p>
    <w:p>
      <w:pPr>
        <w:spacing w:after="120" w:line="276"/>
        <w:ind w:left="360" w:hanging="360"/>
        <w:jc w:val="both"/>
      </w:pPr>
      <w:r>
        <w:t xml:space="preserve">4. [При наличии: привлечь к участию в деле в качестве заинтересованных лиц ______.]</w:t>
      </w:r>
    </w:p>
    <w:p>
      <w:pPr>
        <w:spacing w:after="120" w:line="276"/>
        <w:ind w:firstLine="709"/>
        <w:jc w:val="both"/>
      </w:pPr>
      <w:r>
        <w:t xml:space="preserve">Сведения, содержащиеся в приложениях № ___, составляют коммерческую тайну Заявителя. Прошу обеспечить их охрану (ст. 26 Закона).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выписки из ЕГРЮЛ (ЕГРИП) Заявителя — на ___ л.</w:t>
      </w:r>
    </w:p>
    <w:p>
      <w:pPr>
        <w:spacing w:after="120" w:line="276"/>
        <w:ind w:left="360" w:hanging="360"/>
        <w:jc w:val="both"/>
      </w:pPr>
      <w:r>
        <w:t xml:space="preserve">2. Копия выписки из ЕГРЮЛ (ЕГРИП) Общества — на ___ л.</w:t>
      </w:r>
    </w:p>
    <w:p>
      <w:pPr>
        <w:spacing w:after="120" w:line="276"/>
        <w:ind w:left="360" w:hanging="360"/>
        <w:jc w:val="both"/>
      </w:pPr>
      <w:r>
        <w:t xml:space="preserve">3. Протокол осмотра доказательств / скриншоты страниц с указанием адресов и дат — на ___ л.</w:t>
      </w:r>
    </w:p>
    <w:p>
      <w:pPr>
        <w:spacing w:after="120" w:line="276"/>
        <w:ind w:left="360" w:hanging="360"/>
        <w:jc w:val="both"/>
      </w:pPr>
      <w:r>
        <w:t xml:space="preserve">4. Копии писем Общества, полученные от адресатов, — на ___ л.</w:t>
      </w:r>
    </w:p>
    <w:p>
      <w:pPr>
        <w:spacing w:after="120" w:line="276"/>
        <w:ind w:left="360" w:hanging="360"/>
        <w:jc w:val="both"/>
      </w:pPr>
      <w:r>
        <w:t xml:space="preserve">5. Копии документов, опровергающих сведения (декларация, протоколы испытаний, заключения), — на ___ л.</w:t>
      </w:r>
    </w:p>
    <w:p>
      <w:pPr>
        <w:spacing w:after="120" w:line="276"/>
        <w:ind w:left="360" w:hanging="360"/>
        <w:jc w:val="both"/>
      </w:pPr>
      <w:r>
        <w:t xml:space="preserve">6. Документы о конкурентных отношениях: каталоги, прайс-листы, договоры с общими покупателями, протоколы закупок — на ___ л.</w:t>
      </w:r>
    </w:p>
    <w:p>
      <w:pPr>
        <w:spacing w:after="120" w:line="276"/>
        <w:ind w:left="360" w:hanging="360"/>
        <w:jc w:val="both"/>
      </w:pPr>
      <w:r>
        <w:t xml:space="preserve">7. Документы о последствиях: письма покупателей, данные о продажах — на ___ л.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(если заявление подписывает не руководитель) — на ___ л.</w:t>
      </w:r>
    </w:p>
    <w:p>
      <w:pPr>
        <w:spacing w:after="120" w:line="276"/>
        <w:ind w:firstLine="709"/>
        <w:jc w:val="both"/>
      </w:pPr>
      <w:r>
        <w:t xml:space="preserve">[Должность]   ____________ / [ФИО] /</w:t>
      </w:r>
    </w:p>
    <w:p>
      <w:pPr>
        <w:spacing w:after="120" w:line="276"/>
        <w:ind w:firstLine="709"/>
        <w:jc w:val="both"/>
      </w:pPr>
      <w:r>
        <w:t xml:space="preserve">«___» ________ 20___ г.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2026-10-18T01:40:45.044Z</dcterms:created>
  <dcterms:modified xsi:type="dcterms:W3CDTF">2026-10-18T01:40:45.044Z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