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суда, выдавшего исполнительный лист]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[А__-_____/20__]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(взыскатель):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Должник: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Судебный пристав-исполнитель:</w:t>
      </w:r>
      <w:r>
        <w:t xml:space="preserve"> [ФИО]</w:t>
      </w:r>
    </w:p>
    <w:p>
      <w:pPr>
        <w:spacing w:after="0"/>
        <w:jc w:val="right"/>
      </w:pPr>
      <w:r>
        <w:t xml:space="preserve">[наименование ОСП] ГУФССП России по [субъект]</w:t>
      </w:r>
    </w:p>
    <w:p>
      <w:pPr>
        <w:spacing w:after="0"/>
        <w:jc w:val="right"/>
      </w:pPr>
      <w:r>
        <w:t xml:space="preserve">адрес: [адрес ОСП]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Исполнительное производство № ______-ИП от 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10 000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изменении способа исполнения решения суда: взыскание стоимости оборудования вместо его передачи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Решение суда и исполнительный лист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суда] от [дата] по делу № [___], вступившим в законную силу [дата], на ответчика ООО «[должник]» возложена обязанность передать (возвратить) истцу ООО «[взыскатель]» следующее оборудование: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оборудования, модель], заводской № ______, [год] года выпуска;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[наименование оборудования, модель], заводской № ______, [год] года выпуска.</w:t>
      </w:r>
    </w:p>
    <w:p>
      <w:pPr>
        <w:spacing w:after="120" w:line="276"/>
        <w:ind w:firstLine="709"/>
        <w:jc w:val="both"/>
      </w:pPr>
      <w:r>
        <w:t xml:space="preserve">В решении указаны стоимость оборудования — ______ руб. и место его нахождения — [адрес] (ч. 2 ст. 171 АПК РФ). Стоимость перенесена судом из [договора аренды / договора поставки / акта приёма-передачи] от [дата] № [___]; предметом исследования и спора при рассмотрении дела она не была.</w:t>
      </w:r>
    </w:p>
    <w:p>
      <w:pPr>
        <w:spacing w:after="120" w:line="276"/>
        <w:ind w:firstLine="709"/>
        <w:jc w:val="both"/>
      </w:pPr>
      <w:r>
        <w:t xml:space="preserve">На основании решения выдан исполнительный лист серии ФС № ______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Невозможность исполнения решения в натуре</w:t>
      </w:r>
    </w:p>
    <w:p>
      <w:pPr>
        <w:spacing w:after="120" w:line="276"/>
        <w:ind w:firstLine="709"/>
        <w:jc w:val="both"/>
      </w:pPr>
      <w:r>
        <w:t xml:space="preserve">Постановлением судебного пристава-исполнителя от [дата] возбуждено исполнительное производство № ______-ИП. Срок для добровольного исполнения истёк, оборудование взыскателю не передано.</w:t>
      </w:r>
    </w:p>
    <w:p>
      <w:pPr>
        <w:spacing w:after="120" w:line="276"/>
        <w:ind w:firstLine="709"/>
        <w:jc w:val="both"/>
      </w:pPr>
      <w:r>
        <w:t xml:space="preserve">В ходе исполнительного производства установлено следующее: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судебный пристав-исполнитель выходил по месту нахождения оборудования, указанному в решении: [адрес]. Оборудование по этому адресу отсутствует (акт совершения исполнительных действий от [дата]);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 объяснении от [дата] представитель должника сообщил, что оборудование [продано третьему лицу по договору от ___ / демонтировано и списано / вывезено, местонахождение не известно]. [При наличии: копия договора с третьим лицом и УПД получены по запросу пристава];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иное место нахождения оборудования не установлено; по сведениям [Гостехнадзора / иных органов] оборудование за должником не числится;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[дата] судебным приставом-исполнителем составлен акт о наличии обстоятельств, в соответствии с которыми взыскание по исполнительному документу невозможно, утверждённый [старшим судебным приставом / заместителем] (ч. 2 ст. 46 Федерального закона от 02.10.2007 № 229-ФЗ «Об исполнительном производстве»). [При наличии: постановлением от ___ исполнительное производство окончено, исполнительный лист возвращён взыскателю.]</w:t>
      </w:r>
    </w:p>
    <w:p>
      <w:pPr>
        <w:spacing w:after="120" w:line="276"/>
        <w:ind w:firstLine="709"/>
        <w:jc w:val="both"/>
      </w:pPr>
      <w:r>
        <w:t xml:space="preserve">Таким образом, оборудование у должника отсутствует, и исполнить решение способом, указанным в нём, невозможно. Доказательств того, что невозможность исполнения вызвана не зависящими от должника обстоятельствами, должник не представил.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основание</w:t>
      </w:r>
    </w:p>
    <w:p>
      <w:pPr>
        <w:spacing w:after="120" w:line="276"/>
        <w:ind w:firstLine="709"/>
        <w:jc w:val="both"/>
      </w:pPr>
      <w:r>
        <w:t xml:space="preserve">При наличии обстоятельств, затрудняющих исполнение судебного акта, арбитражный суд, выдавший исполнительный лист, по заявлению взыскателя вправе изменить способ и порядок его исполнения (ч. 1 ст. 324 АПК РФ, ч. 1 ст. 37 Закона № 229-ФЗ).</w:t>
      </w:r>
    </w:p>
    <w:p>
      <w:pPr>
        <w:spacing w:after="120" w:line="276"/>
        <w:ind w:firstLine="709"/>
        <w:jc w:val="both"/>
      </w:pPr>
      <w:r>
        <w:t xml:space="preserve">Согласно п. 35 постановления Пленума Верховного Суда РФ от 17.11.2015 № 50 возвращение исполнительного документа в связи с невозможностью исполнения не препятствует обращению взыскателя в суд с заявлением об изменении способа исполнения судебного акта путём замены передачи имущества в натуре на взыскание его стоимости. Такие же правила могут применяться при очевидных затруднениях исполнения судебных актов о передаче индивидуально-определённой вещи.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Существо решения не изменяется</w:t>
      </w:r>
    </w:p>
    <w:p>
      <w:pPr>
        <w:spacing w:after="120" w:line="276"/>
        <w:ind w:firstLine="709"/>
        <w:jc w:val="both"/>
      </w:pPr>
      <w:r>
        <w:t xml:space="preserve">Взыскатель не просит пересмотреть обстоятельства, установленные решением, и не заявляет новых требований. Предмет взыскания остаётся тем же — оборудование, присуждённое взыскателю. Меняется только вид исполнения: вместо передачи вещей в натуре взыскивается их денежный эквивалент.</w:t>
      </w:r>
    </w:p>
    <w:p>
      <w:pPr>
        <w:spacing w:after="120" w:line="276"/>
        <w:ind w:firstLine="709"/>
        <w:jc w:val="both"/>
      </w:pPr>
      <w:r>
        <w:t xml:space="preserve">Изменение способа исполнения может заключаться в замене одного вида исполнения другим. Новое исполнение должно быть соразмерно тому, которое взыскатель должен был получить при первоначальном способе исполнения (Определение Судебной коллегии по гражданским делам ВС РФ от 01.08.2023 № 5-КГ23-77-К2).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Размер взыскиваемой стоимости</w:t>
      </w:r>
    </w:p>
    <w:p>
      <w:pPr>
        <w:spacing w:after="120" w:line="276"/>
        <w:ind w:firstLine="709"/>
        <w:jc w:val="both"/>
      </w:pPr>
      <w:r>
        <w:t xml:space="preserve">Рыночная стоимость оборудования по состоянию на [дата] составляет ______ руб., что подтверждается отчётом об оценке от [дата] № [___], составленным [оценщик, СРО]. [Дополнительно: коммерческие предложения поставщиков аналогичного оборудования от ___.]</w:t>
      </w:r>
    </w:p>
    <w:p>
      <w:pPr>
        <w:spacing w:after="120" w:line="276"/>
        <w:ind w:firstLine="709"/>
        <w:jc w:val="both"/>
      </w:pPr>
      <w:r>
        <w:t xml:space="preserve">Стоимость, указанная в решении (______ руб.), определена по цене [договора] на [дата] и не отражает текущую цену оборудования. Её взыскание не позволит взыскателю приобрести аналогичное оборудование и не восстановит его права.</w:t>
      </w:r>
    </w:p>
    <w:p>
      <w:pPr>
        <w:spacing w:after="120" w:line="276"/>
        <w:ind w:firstLine="709"/>
        <w:jc w:val="both"/>
      </w:pPr>
      <w:r>
        <w:t xml:space="preserve">Судебная коллегия по экономическим спорам ВС РФ в Определении от 15.04.2015 № 304-ЭС14-6750 признала правильным взыскание рыночной цены товара вместо его передачи. Коллегия указала, что цена, взятая судом из договора и не исследованная при рассмотрении иска, не определяет существо решения, а взыскание суммы из решения не восстанавливает права взыскателя на равноценную денежную замену обязательства должника.</w:t>
      </w:r>
    </w:p>
    <w:p>
      <w:pPr>
        <w:spacing w:after="120" w:line="276"/>
        <w:ind w:firstLine="709"/>
        <w:jc w:val="both"/>
      </w:pPr>
      <w:r>
        <w:t xml:space="preserve">Если суд сочтёт рыночную стоимость недоказанной, взыскатель просит взыскать с должника как минимум стоимость, указанную в решении суда.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324 АПК РФ и ст. 37 Федерального закона «Об исполнительном производстве»,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способ исполнения решения Арбитражного суда [наименование суда] от [дата] по делу № [___]: вместо обязания ООО «[должник]» передать ООО «[взыскатель]» оборудование [наименование, заводские номера] взыскать с ООО «[должник]» в пользу ООО «[взыскатель]» стоимость этого оборудования в размере ______ руб.</w:t>
      </w:r>
    </w:p>
    <w:p>
      <w:pPr>
        <w:spacing w:after="120" w:line="276"/>
        <w:ind w:left="360" w:hanging="360"/>
        <w:jc w:val="both"/>
      </w:pPr>
      <w:r>
        <w:t xml:space="preserve">2. Выдать исполнительный лист на взыскание указанной суммы.</w:t>
      </w:r>
    </w:p>
    <w:p>
      <w:pPr>
        <w:spacing w:after="120" w:line="276"/>
        <w:ind w:left="360" w:hanging="360"/>
        <w:jc w:val="both"/>
      </w:pPr>
      <w:r>
        <w:t xml:space="preserve">3. [Факультативно, при споре о цене: назначить судебную оценочную экспертизу рыночной стоимости оборудования, поручив её ______; вопрос эксперту: какова рыночная стоимость оборудования [наименование] на дату проведения экспертизы.]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суда от [дата] по делу № [___].</w:t>
      </w:r>
    </w:p>
    <w:p>
      <w:pPr>
        <w:spacing w:after="120" w:line="276"/>
        <w:ind w:left="360" w:hanging="360"/>
        <w:jc w:val="both"/>
      </w:pPr>
      <w:r>
        <w:t xml:space="preserve">2. Копия исполнительного листа серии ФС № ______.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о возбуждении исполнительного производства от [дата].</w:t>
      </w:r>
    </w:p>
    <w:p>
      <w:pPr>
        <w:spacing w:after="120" w:line="276"/>
        <w:ind w:left="360" w:hanging="360"/>
        <w:jc w:val="both"/>
      </w:pPr>
      <w:r>
        <w:t xml:space="preserve">4. Копии актов совершения исполнительных действий от [даты].</w:t>
      </w:r>
    </w:p>
    <w:p>
      <w:pPr>
        <w:spacing w:after="120" w:line="276"/>
        <w:ind w:left="360" w:hanging="360"/>
        <w:jc w:val="both"/>
      </w:pPr>
      <w:r>
        <w:t xml:space="preserve">5. Копия объяснения представителя должника от [дата].</w:t>
      </w:r>
    </w:p>
    <w:p>
      <w:pPr>
        <w:spacing w:after="120" w:line="276"/>
        <w:ind w:left="360" w:hanging="360"/>
        <w:jc w:val="both"/>
      </w:pPr>
      <w:r>
        <w:t xml:space="preserve">6. Копия акта о наличии обстоятельств, в соответствии с которыми взыскание невозможно, от [дата] [и постановления об окончании исполнительного производства].</w:t>
      </w:r>
    </w:p>
    <w:p>
      <w:pPr>
        <w:spacing w:after="120" w:line="276"/>
        <w:ind w:left="360" w:hanging="360"/>
        <w:jc w:val="both"/>
      </w:pPr>
      <w:r>
        <w:t xml:space="preserve">7. Отчёт об оценке рыночной стоимости оборудования от [дата] № [___].</w:t>
      </w:r>
    </w:p>
    <w:p>
      <w:pPr>
        <w:spacing w:after="120" w:line="276"/>
        <w:ind w:left="360" w:hanging="360"/>
        <w:jc w:val="both"/>
      </w:pPr>
      <w:r>
        <w:t xml:space="preserve">8. Платёжное поручение об уплате государственной пошлины 10 000 руб. (пп. 15 п. 1 ст. 333.21 НК РФ).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копии заявления должнику и в [наименование ОСП].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 [если подписывает представитель].</w:t>
      </w:r>
    </w:p>
    <w:p>
      <w:pPr>
        <w:spacing w:after="0"/>
        <w:jc w:val="right"/>
      </w:pPr>
      <w:r>
        <w:t xml:space="preserve">[Должность, ФИО] ______________</w:t>
      </w:r>
    </w:p>
    <w:p>
      <w:pPr>
        <w:spacing w:after="0"/>
        <w:jc w:val="right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2026-10-18T04:52:09.908Z</dcterms:created>
  <dcterms:modified xsi:type="dcterms:W3CDTF">2026-10-18T04:52:09.908Z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