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(по месту нахождения имущества, ч. 3 ст. 99 АПК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(предполагаемый ответчик):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Объект:</w:t>
      </w:r>
      <w:r>
        <w:t xml:space="preserve"> [нежилое здание склада], кадастровый номер ______</w:t>
      </w:r>
    </w:p>
    <w:p>
      <w:pPr>
        <w:spacing w:after="0"/>
        <w:jc w:val="right"/>
      </w:pPr>
      <w:r>
        <w:t xml:space="preserve">адрес: [адрес объекта]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предварительном обеспечении доказательств до предъявления иска путём осмотра объекта строительства на месте</w:t>
      </w:r>
    </w:p>
    <w:p>
      <w:pPr>
        <w:spacing w:after="120" w:line="276"/>
        <w:ind w:firstLine="709"/>
        <w:jc w:val="both"/>
      </w:pPr>
      <w:r>
        <w:t xml:space="preserve">(ч. 4 ст. 72, ст. 55.1, 78, 99 АПК РФ)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firstLine="709"/>
        <w:jc w:val="both"/>
      </w:pPr>
      <w:r>
        <w:t xml:space="preserve">Между Заявителем (субподрядчик) и Заинтересованным лицом (генподрядчик) заключён договор субподряда от [дата] № ______ (далее — Договор). По Договору Заявитель выполнил на Объекте работы по [монтажу металлического каркаса, устройству кровли] в осях [__–__] стоимостью ______ руб.</w:t>
      </w:r>
    </w:p>
    <w:p>
      <w:pPr>
        <w:spacing w:after="120" w:line="276"/>
        <w:ind w:firstLine="709"/>
        <w:jc w:val="both"/>
      </w:pPr>
      <w:r>
        <w:t xml:space="preserve">Акты о приёмке выполненных работ (КС-2) и справку (КС-3) Заявитель направил [дата] письмом № ______ (почтовый идентификатор ______). Заинтересованное лицо акты не подписало. В письме от [дата] № ______ оно сослалось на недостатки работ без указания их конкретного перечня, а [дата] уведомило об отказе от Договора.</w:t>
      </w:r>
    </w:p>
    <w:p>
      <w:pPr>
        <w:spacing w:after="120" w:line="276"/>
        <w:ind w:firstLine="709"/>
        <w:jc w:val="both"/>
      </w:pPr>
      <w:r>
        <w:t xml:space="preserve">Претензия об оплате выполненных работ направлена Заявителем [дата] (почтовый идентификатор ______).</w:t>
      </w:r>
    </w:p>
    <w:p>
      <w:pPr>
        <w:spacing w:after="160" w:before="200"/>
        <w:jc w:val="center"/>
      </w:pPr>
      <w:r>
        <w:rPr>
          <w:b/>
          <w:bCs/>
        </w:rPr>
        <w:t xml:space="preserve">2. Требование, по которому нужны доказательства</w:t>
      </w:r>
    </w:p>
    <w:p>
      <w:pPr>
        <w:spacing w:after="120" w:line="276"/>
        <w:ind w:firstLine="709"/>
        <w:jc w:val="both"/>
      </w:pPr>
      <w:r>
        <w:t xml:space="preserve">Заявитель намерен предъявить к Заинтересованному лицу иск о взыскании стоимости выполненных работ в размере ______ руб. (п. 1 ст. 711, п. 4 ст. 753 ГК РФ). [Акты подписаны Заявителем в одностороннем порядке с отметкой об отказе Заинтересованного лица от их подписания.] Односторонний акт может быть признан судом недействительным лишь в случае, если мотивы отказа от подписания акта признаны им обоснованными (п. 4 ст. 753 ГК РФ). Поэтому наличие и характер недостатков, на которые ссылается Заинтересованное лицо, — ключевое обстоятельство будущего спора. Спор вытекает из договора и касается взыскания денежных средств, поэтому для него обязателен претензионный порядок (ч. 5 ст. 4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Доказательства, которые необходимо обеспечить</w:t>
      </w:r>
    </w:p>
    <w:p>
      <w:pPr>
        <w:spacing w:after="120" w:line="276"/>
        <w:ind w:firstLine="709"/>
        <w:jc w:val="both"/>
      </w:pPr>
      <w:r>
        <w:t xml:space="preserve">Результат работ на Объекте в натуре, а именно: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[металлический каркас: колонны, фермы, связи в осях __–__];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[кровельное покрытие площадью ______ кв. м];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конструкции].</w:t>
      </w:r>
    </w:p>
    <w:p>
      <w:pPr>
        <w:spacing w:after="160" w:before="200"/>
        <w:jc w:val="center"/>
      </w:pPr>
      <w:r>
        <w:rPr>
          <w:b/>
          <w:bCs/>
        </w:rPr>
        <w:t xml:space="preserve">4. Обстоятельства, для подтверждения которых необходимы эти доказательства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факт выполнения работ Заявителем и их фактический объём;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соответствие работ проектной документации [шифр] и условиям Договора;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наличие или отсутствие недостатков, на которые ссылается Заинтересованное лицо, их характер и устранимость.</w:t>
      </w:r>
    </w:p>
    <w:p>
      <w:pPr>
        <w:spacing w:after="160" w:before="200"/>
        <w:jc w:val="center"/>
      </w:pPr>
      <w:r>
        <w:rPr>
          <w:b/>
          <w:bCs/>
        </w:rPr>
        <w:t xml:space="preserve">5. Причины обращения с заявлением</w:t>
      </w:r>
    </w:p>
    <w:p>
      <w:pPr>
        <w:spacing w:after="120" w:line="276"/>
        <w:ind w:firstLine="709"/>
        <w:jc w:val="both"/>
      </w:pPr>
      <w:r>
        <w:t xml:space="preserve">Представить эти доказательства в суд при рассмотрении иска станет невозможным:</w:t>
      </w:r>
    </w:p>
    <w:p>
      <w:pPr>
        <w:spacing w:after="120" w:line="276"/>
        <w:ind w:left="360" w:hanging="360"/>
        <w:jc w:val="both"/>
      </w:pPr>
      <w:r>
        <w:t xml:space="preserve">1. Заинтересованное лицо заключило договор с ООО «[наименование]» на [демонтаж и повторный монтаж конструкций / завершение работ] (подтверждается [документ]). [Дата] на Объекте начат демонтаж [конструкций] (фотографии, акт с участием ______ от [дата]).</w:t>
      </w:r>
    </w:p>
    <w:p>
      <w:pPr>
        <w:spacing w:after="120" w:line="276"/>
        <w:ind w:left="360" w:hanging="360"/>
        <w:jc w:val="both"/>
      </w:pPr>
      <w:r>
        <w:t xml:space="preserve">2. После демонтажа или закрытия конструкций последующими работами установить объём и качество работ Заявителя будет нельзя. Экспертиза по фотографиям и исполнительной документации даст лишь вероятностный вывод.</w:t>
      </w:r>
    </w:p>
    <w:p>
      <w:pPr>
        <w:spacing w:after="120" w:line="276"/>
        <w:ind w:left="360" w:hanging="360"/>
        <w:jc w:val="both"/>
      </w:pPr>
      <w:r>
        <w:t xml:space="preserve">3. Объект находится во владении Заинтересованного лица. С [дата] доступ представителям Заявителя закрыт (письмо от [дата] № ______ / акт об отказе в допуске от [дата]).</w:t>
      </w:r>
    </w:p>
    <w:p>
      <w:pPr>
        <w:spacing w:after="120" w:line="276"/>
        <w:ind w:firstLine="709"/>
        <w:jc w:val="both"/>
      </w:pPr>
      <w:r>
        <w:t xml:space="preserve">Зафиксировать доказательства без суда Заявитель не может. Нотариус вправе осмотреть вещественное доказательство (ст. 103 Основ законодательства РФ о нотариате), но не может обязать владельца допустить его на Объект или запретить демонтаж. Без доступа на Объект Заявитель не может составить даже односторонний акт осмотра.</w:t>
      </w:r>
    </w:p>
    <w:p>
      <w:pPr>
        <w:spacing w:after="160" w:before="200"/>
        <w:jc w:val="center"/>
      </w:pPr>
      <w:r>
        <w:rPr>
          <w:b/>
          <w:bCs/>
        </w:rPr>
        <w:t xml:space="preserve">6. Способ обеспечения</w:t>
      </w:r>
    </w:p>
    <w:p>
      <w:pPr>
        <w:spacing w:after="120" w:line="276"/>
        <w:ind w:firstLine="709"/>
        <w:jc w:val="both"/>
      </w:pPr>
      <w:r>
        <w:t xml:space="preserve">Заявитель просит провести осмотр и исследование доказательств по месту их нахождения (ст. 78 АПК РФ) с участием специалиста (ст. 55.1 АПК РФ), с фотографированием, видеозаписью и инструментальными замерами без разрушения конструкций.</w:t>
      </w:r>
    </w:p>
    <w:p>
      <w:pPr>
        <w:spacing w:after="120" w:line="276"/>
        <w:ind w:firstLine="709"/>
        <w:jc w:val="both"/>
      </w:pPr>
      <w:r>
        <w:t xml:space="preserve">В качестве специалиста предлагается [ФИО], [должность, организация], стаж ______ лет, [квалификационный документ]. Согласие специалиста и документы о квалификации прилагаются. Расходы на его участие Заявитель берёт на себя.</w:t>
      </w:r>
    </w:p>
    <w:p>
      <w:pPr>
        <w:spacing w:after="120" w:line="276"/>
        <w:ind w:firstLine="709"/>
        <w:jc w:val="both"/>
      </w:pPr>
      <w:r>
        <w:t xml:space="preserve">Если суд сочтёт это целесообразным, Заявитель просит поручить осмотр судебному приставу-исполнителю с участием указанного специалиста с составлением акта (подход п. 17, 18 Информационного письма Президиума ВАС РФ от 07.07.2004 № 78).</w:t>
      </w:r>
    </w:p>
    <w:p>
      <w:pPr>
        <w:spacing w:after="120" w:line="276"/>
        <w:ind w:firstLine="709"/>
        <w:jc w:val="both"/>
      </w:pPr>
      <w:r>
        <w:t xml:space="preserve">Чтобы доказательства сохранились до осмотра, Заявитель просит запретить Заинтересованному лицу и привлечённым им лицам демонтировать конструкции, перечисленные в разделе 3, и выполнять работы, которые их скрывают, — только до составления протокола осмотра. Запрет касается лишь названных конструкций, ограничен сроком и не препятствует иным работам на Объекте.</w:t>
      </w:r>
    </w:p>
    <w:p>
      <w:pPr>
        <w:spacing w:after="160" w:before="200"/>
        <w:jc w:val="center"/>
      </w:pPr>
      <w:r>
        <w:rPr>
          <w:b/>
          <w:bCs/>
        </w:rPr>
        <w:t xml:space="preserve">7. Подсудность</w:t>
      </w:r>
    </w:p>
    <w:p>
      <w:pPr>
        <w:spacing w:after="120" w:line="276"/>
        <w:ind w:firstLine="709"/>
        <w:jc w:val="both"/>
      </w:pPr>
      <w:r>
        <w:t xml:space="preserve">Заявление подаётся по месту нахождения имущества, в отношении которого испрашиваются меры, и по месту нарушения прав Заявителя (ч. 3 ст. 99 АПК РФ). Объект находится по адресу: [адрес].</w:t>
      </w:r>
    </w:p>
    <w:p>
      <w:pPr>
        <w:spacing w:after="160" w:before="200"/>
        <w:jc w:val="center"/>
      </w:pPr>
      <w:r>
        <w:rPr>
          <w:b/>
          <w:bCs/>
        </w:rPr>
        <w:t xml:space="preserve">8. Встречное обеспечение</w:t>
      </w:r>
    </w:p>
    <w:p>
      <w:pPr>
        <w:spacing w:after="120" w:line="276"/>
        <w:ind w:firstLine="709"/>
        <w:jc w:val="both"/>
      </w:pPr>
      <w:r>
        <w:t xml:space="preserve">[Вариант 1] Заявитель внёс на депозитный счёт суда ______ руб. (платёжное поручение от [дата] № ______) в обеспечение возможных убытков Заинтересованного лица от запрета, указанного в разделе 6 (ч. 4 ст. 99 АПК РФ).</w:t>
      </w:r>
    </w:p>
    <w:p>
      <w:pPr>
        <w:spacing w:after="120" w:line="276"/>
        <w:ind w:firstLine="709"/>
        <w:jc w:val="both"/>
      </w:pPr>
      <w:r>
        <w:t xml:space="preserve">[Вариант 2] Заявитель просит определить размер встречного обеспечения. Осмотр сам по себе убытков не причиняет, запрет ограничен сроком до составления протокола (ч. 1 ст. 94, ч. 4 ст. 99 АПК РФ, п. 45, 47 Постановления Пленума ВС РФ от 01.06.2023 № 15).</w:t>
      </w:r>
    </w:p>
    <w:p>
      <w:pPr>
        <w:spacing w:after="160" w:before="200"/>
        <w:jc w:val="center"/>
      </w:pPr>
      <w:r>
        <w:rPr>
          <w:b/>
          <w:bCs/>
        </w:rPr>
        <w:t xml:space="preserve">9. Срок предъявления иска</w:t>
      </w:r>
    </w:p>
    <w:p>
      <w:pPr>
        <w:spacing w:after="120" w:line="276"/>
        <w:ind w:firstLine="709"/>
        <w:jc w:val="both"/>
      </w:pPr>
      <w:r>
        <w:t xml:space="preserve">Претензия направлена [дата]. Срок досудебного урегулирования (30 календарных дней, ч. 5 ст. 4 АПК РФ) истекает [дата]. Заявитель просит установить срок для подачи иска по абзацу второму ч. 5 ст. 99 АПК РФ и обязуется сообщить суду о подаче иска (ч. 7 ст. 99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На основании изложенного, руководствуясь ч. 4 ст. 72, ст. 55.1, 78, 99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меры по предварительному обеспечению доказательств до предъявления иска ООО «[Заявитель]» к ООО «[Заинтересованное лицо]» о взыскании стоимости работ по договору от [дата] № ______.</w:t>
      </w:r>
    </w:p>
    <w:p>
      <w:pPr>
        <w:spacing w:after="120" w:line="276"/>
        <w:ind w:left="360" w:hanging="360"/>
        <w:jc w:val="both"/>
      </w:pPr>
      <w:r>
        <w:t xml:space="preserve">2. Провести осмотр и исследование результата работ, перечисленного в разделе 3 заявления, по месту нахождения Объекта: [адрес], кадастровый номер ______, с участием специалиста [ФИО], с фотографированием, видеозаписью и замерами, с составлением протокола.</w:t>
      </w:r>
    </w:p>
    <w:p>
      <w:pPr>
        <w:spacing w:after="120" w:line="276"/>
        <w:ind w:left="360" w:hanging="360"/>
        <w:jc w:val="both"/>
      </w:pPr>
      <w:r>
        <w:t xml:space="preserve">3. Обязать ООО «[Заинтересованное лицо]» обеспечить доступ на Объект суду, лицам, участвующим в осмотре, и специалисту в назначенное время.</w:t>
      </w:r>
    </w:p>
    <w:p>
      <w:pPr>
        <w:spacing w:after="120" w:line="276"/>
        <w:ind w:left="360" w:hanging="360"/>
        <w:jc w:val="both"/>
      </w:pPr>
      <w:r>
        <w:t xml:space="preserve">4. Запретить ООО «[Заинтересованное лицо]» и привлечённым им лицам демонтировать конструкции, указанные в разделе 3 заявления, и выполнять работы, которые их скрывают, до составления протокола осмотра.</w:t>
      </w:r>
    </w:p>
    <w:p>
      <w:pPr>
        <w:spacing w:after="120" w:line="276"/>
        <w:ind w:left="360" w:hanging="360"/>
        <w:jc w:val="both"/>
      </w:pPr>
      <w:r>
        <w:t xml:space="preserve">5. Альтернативно пункту 2: поручить осмотр судебному приставу-исполнителю с участием специалиста [ФИО], с распечаткой и приложением фотоматериалов к акту.</w:t>
      </w:r>
    </w:p>
    <w:p>
      <w:pPr>
        <w:spacing w:after="120" w:line="276"/>
        <w:ind w:left="360" w:hanging="360"/>
        <w:jc w:val="both"/>
      </w:pPr>
      <w:r>
        <w:t xml:space="preserve">6. Установить срок для подачи искового заявления в соответствии с ч. 5 ст. 99 АПК РФ.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субподряда от [дата] № ______ с приложениями.</w:t>
      </w:r>
    </w:p>
    <w:p>
      <w:pPr>
        <w:spacing w:after="120" w:line="276"/>
        <w:ind w:left="360" w:hanging="360"/>
        <w:jc w:val="both"/>
      </w:pPr>
      <w:r>
        <w:t xml:space="preserve">2. Акты КС-2, справка КС-3 и доказательства их направления.</w:t>
      </w:r>
    </w:p>
    <w:p>
      <w:pPr>
        <w:spacing w:after="120" w:line="276"/>
        <w:ind w:left="360" w:hanging="360"/>
        <w:jc w:val="both"/>
      </w:pPr>
      <w:r>
        <w:t xml:space="preserve">3. Письма Заинтересованного лица от [дата] № ______ и от [дата] № ______.</w:t>
      </w:r>
    </w:p>
    <w:p>
      <w:pPr>
        <w:spacing w:after="120" w:line="276"/>
        <w:ind w:left="360" w:hanging="360"/>
        <w:jc w:val="both"/>
      </w:pPr>
      <w:r>
        <w:t xml:space="preserve">4. Претензия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5. Документы о начале демонтажа и привлечении нового подрядчика (фото, акт, [иное]).</w:t>
      </w:r>
    </w:p>
    <w:p>
      <w:pPr>
        <w:spacing w:after="120" w:line="276"/>
        <w:ind w:left="360" w:hanging="360"/>
        <w:jc w:val="both"/>
      </w:pPr>
      <w:r>
        <w:t xml:space="preserve">6. Документ об отказе в допуске на Объект.</w:t>
      </w:r>
    </w:p>
    <w:p>
      <w:pPr>
        <w:spacing w:after="120" w:line="276"/>
        <w:ind w:left="360" w:hanging="360"/>
        <w:jc w:val="both"/>
      </w:pPr>
      <w:r>
        <w:t xml:space="preserve">7. Выписка из ЕГРН на Объект (при наличии).</w:t>
      </w:r>
    </w:p>
    <w:p>
      <w:pPr>
        <w:spacing w:after="120" w:line="276"/>
        <w:ind w:left="360" w:hanging="360"/>
        <w:jc w:val="both"/>
      </w:pPr>
      <w:r>
        <w:t xml:space="preserve">8. Согласие специалиста и документы о его квалификации.</w:t>
      </w:r>
    </w:p>
    <w:p>
      <w:pPr>
        <w:spacing w:after="120" w:line="276"/>
        <w:ind w:left="360" w:hanging="360"/>
        <w:jc w:val="both"/>
      </w:pPr>
      <w:r>
        <w:t xml:space="preserve">9. Платёжное поручение о внесении встречного обеспечения (при варианте 1).</w:t>
      </w:r>
    </w:p>
    <w:p>
      <w:pPr>
        <w:spacing w:after="120" w:line="276"/>
        <w:ind w:left="360" w:hanging="360"/>
        <w:jc w:val="both"/>
      </w:pPr>
      <w:r>
        <w:t xml:space="preserve">10. Документ об уплате государственной пошлины [при уплате].</w:t>
      </w:r>
    </w:p>
    <w:p>
      <w:pPr>
        <w:spacing w:after="120" w:line="276"/>
        <w:ind w:left="360" w:hanging="360"/>
        <w:jc w:val="both"/>
      </w:pPr>
      <w:r>
        <w:t xml:space="preserve">11. Выписки из ЕГРЮЛ на Заявителя и Заинтересованное лицо.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с полномочием на подписание заявлений об обеспечении.</w:t>
      </w:r>
    </w:p>
    <w:p>
      <w:pPr>
        <w:spacing w:after="0"/>
        <w:jc w:val="right"/>
      </w:pPr>
      <w:r>
        <w:t xml:space="preserve">[Должность, ФИО]</w:t>
      </w:r>
    </w:p>
    <w:p>
      <w:pPr>
        <w:spacing w:after="0"/>
        <w:jc w:val="right"/>
      </w:pPr>
      <w:r>
        <w:t xml:space="preserve">______ (подпись)</w:t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2026-10-18T05:07:10.015Z</dcterms:created>
  <dcterms:modified xsi:type="dcterms:W3CDTF">2026-10-18T05:07:10.015Z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