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 дата и место рождения: [______], паспорт: [серия, номер, кем и когда выдан], ИНН ______, адрес: [адрес], 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истца:</w:t>
      </w:r>
      <w:r>
        <w:t xml:space="preserve"> [ФИО], доверенность от [дата] № ______, 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Акционерное общество «[наименование]», ОГРН ______, ИНН ______, адрес (место нахождения) по ЕГРЮЛ: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1) [ФИО], избранный генеральным директором оспариваемым решением,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2) [ФИО], член совета директоров,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3) [ФИО], член совета директоров,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15 000 руб. (пп. 4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решения совета директоров акционерного общества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Истец — акционер Общества</w:t>
      </w:r>
    </w:p>
    <w:p>
      <w:pPr>
        <w:spacing w:after="120" w:line="276"/>
        <w:ind w:firstLine="709"/>
        <w:jc w:val="both"/>
      </w:pPr>
      <w:r>
        <w:t xml:space="preserve">Истец является акционером АО «[наименование]» (ОГРН ______, далее — Общество) и владеет [количество] обыкновенными акциями, что составляет [__] % голосующих акций Общества. Это подтверждается выпиской из реестра владельцев ценных бумаг от [дата] № ______.</w:t>
      </w:r>
    </w:p>
    <w:p>
      <w:pPr>
        <w:spacing w:after="120" w:line="276"/>
        <w:ind w:firstLine="709"/>
        <w:jc w:val="both"/>
      </w:pPr>
      <w:r>
        <w:t xml:space="preserve">Годовым общим собранием акционеров от [дата] (протокол № ______) избран совет директоров Общества в количестве 7 (семи) членов: [ФИО 1], [ФИО 2], [ФИО 3], [ФИО 4], [ФИО 5], [ФИО 6], [ФИО 7]. Кандидатуры [ФИО 6] и [ФИО 7] выдвинуты Истцом в порядке ст. 53 Федерального закона от 26.12.1995 № 208-ФЗ «Об акционерных обществах» (далее — Закон об АО). Ко дню оспариваемого заседания никто из членов совета директоров не выбыл по основаниям п. 5 ст. 66 Закона об АО.</w:t>
      </w:r>
    </w:p>
    <w:p>
      <w:pPr>
        <w:spacing w:after="120" w:line="276"/>
        <w:ind w:firstLine="709"/>
        <w:jc w:val="both"/>
      </w:pPr>
      <w:r>
        <w:t xml:space="preserve">По п. [__] устава Общества образование единоличного исполнительного органа и досрочное прекращение его полномочий отнесены к компетенции совета директоров (пп. 9 п. 1 ст. 65 Закона об АО).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Оспариваемое решение</w:t>
      </w:r>
    </w:p>
    <w:p>
      <w:pPr>
        <w:spacing w:after="120" w:line="276"/>
        <w:ind w:firstLine="709"/>
        <w:jc w:val="both"/>
      </w:pPr>
      <w:r>
        <w:t xml:space="preserve">[Дата] состоялось заседание совета директоров Общества (протокол от [дата] № ______). По вопросам повестки дня приняты решения: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 вопросу № 1 — досрочно прекратить полномочия генерального директора Общества [ФИО];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 вопросу № 2 — образовать единоличный исполнительный орган Общества, избрав генеральным директором [ФИО].</w:t>
      </w:r>
    </w:p>
    <w:p>
      <w:pPr>
        <w:spacing w:after="120" w:line="276"/>
        <w:ind w:firstLine="709"/>
        <w:jc w:val="both"/>
      </w:pPr>
      <w:r>
        <w:t xml:space="preserve">Согласно протоколу в заседании участвовали три члена совета директоров: [ФИО 1], [ФИО 2], [ФИО 3]. Все трое проголосовали «за». Члены совета директоров [ФИО 6] и [ФИО 7] о заседании не извещались и в нём не участвовали.</w:t>
      </w:r>
    </w:p>
    <w:p>
      <w:pPr>
        <w:spacing w:after="120" w:line="276"/>
        <w:ind w:firstLine="709"/>
        <w:jc w:val="both"/>
      </w:pPr>
      <w:r>
        <w:t xml:space="preserve">[Дата] в ЕГРЮЛ внесена запись ГРН ______ о новом генеральном директоре. Истец узнал о смене генерального директора [дата] из [выписки из ЕГРЮЛ / письма банка / иного источника]. [Дата] Истец направил в Общество требование о предоставлении копии протокола и документов о созыве заседания (п. 2, 3 ст. 91 Закона об АО). Копия протокола получена [дата] / требование не исполнено.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Решение ничтожно: отсутствовал кворум</w:t>
      </w:r>
    </w:p>
    <w:p>
      <w:pPr>
        <w:spacing w:after="120" w:line="276"/>
        <w:ind w:firstLine="709"/>
        <w:jc w:val="both"/>
      </w:pPr>
      <w:r>
        <w:t xml:space="preserve">Кворум для принятия решений советом директоров составляет не менее половины от числа избранных членов совета директоров, если уставом не определён больший кворум (п. 2 ст. 68 Закона об АО). [Уставом Общества (п. [__]) кворум установлен в размере ______.]</w:t>
      </w:r>
    </w:p>
    <w:p>
      <w:pPr>
        <w:spacing w:after="120" w:line="276"/>
        <w:ind w:firstLine="709"/>
        <w:jc w:val="both"/>
      </w:pPr>
      <w:r>
        <w:t xml:space="preserve">Избрано 7 членов совета директоров, поэтому кворум составляет не менее 4 членов. В заседании участвовали 3 члена. Заочных бюллетеней [и сведений о дистанционном участии] протокол не содержит.</w:t>
      </w:r>
    </w:p>
    <w:p>
      <w:pPr>
        <w:spacing w:after="120" w:line="276"/>
        <w:ind w:firstLine="709"/>
        <w:jc w:val="both"/>
      </w:pPr>
      <w:r>
        <w:t xml:space="preserve">В силу п. 8 ст. 68 Закона об АО решения совета директоров, принятые при отсутствии кворума, ничтожны. Аналогичное правило установлено пп. 2 ст. 181.5 ГК РФ, применяемым к решениям советов директоров в части, не урегулированной специальным законом (п. 103, 104 постановления Пленума Верховного Суда РФ от 23.06.2015 № 25, далее — Пленум № 25).</w:t>
      </w:r>
    </w:p>
    <w:p>
      <w:pPr>
        <w:spacing w:after="120" w:line="276"/>
        <w:ind w:firstLine="709"/>
        <w:jc w:val="both"/>
      </w:pPr>
      <w:r>
        <w:t xml:space="preserve">Решение, принятое при отсутствии кворума, не может быть подтверждено последующим решением в порядке п. 2 ст. 181.4 ГК РФ (п. 108 Пленума № 25).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Самостоятельное основание: существенно нарушен порядок созыва и проведения заседания</w:t>
      </w:r>
    </w:p>
    <w:p>
      <w:pPr>
        <w:spacing w:after="120" w:line="276"/>
        <w:ind w:firstLine="709"/>
        <w:jc w:val="both"/>
      </w:pPr>
      <w:r>
        <w:t xml:space="preserve">Порядок подготовки и проведения заседания совета директоров определяется уставом или внутренним документом общества (п. 1.2 ст. 68 Закона об АО). Пунктом [__] Положения о совете директоров Общества, утверждённого общим собранием акционеров [дата], предусмотрено: [уведомление о заседании с повесткой дня и материалами направляется каждому члену совета директоров не позднее чем за [__] дней до даты заседания способом ______].</w:t>
      </w:r>
    </w:p>
    <w:p>
      <w:pPr>
        <w:spacing w:after="120" w:line="276"/>
        <w:ind w:firstLine="709"/>
        <w:jc w:val="both"/>
      </w:pPr>
      <w:r>
        <w:t xml:space="preserve">Членам совета директоров [ФИО 6] и [ФИО 7] уведомление не направлялось, что подтверждается [их письменными пояснениями / отсутствием сведений об отправке / перепиской]. Тем самым двое из семи членов совета были лишены возможности участвовать в обсуждении и голосовании по вопросу о смене руководителя Общества.</w:t>
      </w:r>
    </w:p>
    <w:p>
      <w:pPr>
        <w:spacing w:after="120" w:line="276"/>
        <w:ind w:firstLine="709"/>
        <w:jc w:val="both"/>
      </w:pPr>
      <w:r>
        <w:t xml:space="preserve">Это существенное нарушение порядка подготовки и проведения заседания, влияющее на волеизъявление участников (пп. 1 п. 1 ст. 181.4 ГК РФ). Решение принято с нарушением требований Закона об АО и устава (п. 6 ст. 68 Закона об АО). Основание заявлено самостоятельно: даже если суд сочтёт кворум состоявшимся, решение подлежит признанию недействительным.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Решением нарушены права Общества и Истца, оснований оставить его в силе нет</w:t>
      </w:r>
    </w:p>
    <w:p>
      <w:pPr>
        <w:spacing w:after="120" w:line="276"/>
        <w:ind w:firstLine="709"/>
        <w:jc w:val="both"/>
      </w:pPr>
      <w:r>
        <w:t xml:space="preserve">Акционер вправе обжаловать решение совета директоров, если им нарушены права и (или) законные интересы общества или этого акционера (абз. 1 п. 6 ст. 68 Закона об АО). Участники корпорации вправе участвовать в управлении её делами (п. 1 ст. 65.2 ГК РФ).</w:t>
      </w:r>
    </w:p>
    <w:p>
      <w:pPr>
        <w:spacing w:after="120" w:line="276"/>
        <w:ind w:firstLine="709"/>
        <w:jc w:val="both"/>
      </w:pPr>
      <w:r>
        <w:t xml:space="preserve">Истец участвует в управлении Обществом, в том числе через избранных по его предложению членов совета директоров. Решение принято в обход этих членов совета и изменило лицо, осуществляющее руководство текущей деятельностью Общества.</w:t>
      </w:r>
    </w:p>
    <w:p>
      <w:pPr>
        <w:spacing w:after="120" w:line="276"/>
        <w:ind w:firstLine="709"/>
        <w:jc w:val="both"/>
      </w:pPr>
      <w:r>
        <w:t xml:space="preserve">Оспариваемое решение повлекло неблагоприятные последствия: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[новый генеральный директор [дата] сменил лиц, имеющих право подписи в банке ______];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[заключён договор ______ от [дата] на сумму ______ руб.];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[Истцу отказано в предоставлении документов по требованию от [дата]].</w:t>
      </w:r>
    </w:p>
    <w:p>
      <w:pPr>
        <w:spacing w:after="120" w:line="276"/>
        <w:ind w:firstLine="709"/>
        <w:jc w:val="both"/>
      </w:pPr>
      <w:r>
        <w:t xml:space="preserve">К существенным неблагоприятным последствиям относится в том числе ограничение возможности участника принимать управленческие решения или осуществлять контроль за деятельностью (абз. 2 п. 109 Пленума № 25). Допущенные нарушения существенны. Поэтому оснований для оставления решения в силе по абз. 1 п. 6 ст. 68 Закона об АО нет. Кроме того, такое правило не применяется к ничтожному решению.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Срок обращения в суд соблюдён</w:t>
      </w:r>
    </w:p>
    <w:p>
      <w:pPr>
        <w:spacing w:after="120" w:line="276"/>
        <w:ind w:firstLine="709"/>
        <w:jc w:val="both"/>
      </w:pPr>
      <w:r>
        <w:t xml:space="preserve">Заявление акционера может быть подано в течение трёх месяцев со дня, когда он узнал или должен был узнать о принятом решении и об обстоятельствах, являющихся основанием для признания его недействительным (абз. 2 п. 6 ст. 68 Закона об АО).</w:t>
      </w:r>
    </w:p>
    <w:p>
      <w:pPr>
        <w:spacing w:after="120" w:line="276"/>
        <w:ind w:firstLine="709"/>
        <w:jc w:val="both"/>
      </w:pPr>
      <w:r>
        <w:t xml:space="preserve">О решении Истец узнал [дата], об обстоятельствах, являющихся основанием недействительности (отсутствие кворума, неизвещение членов совета), — [дата] из [копии протокола / иного источника]. Иск подан [дата], то есть в пределах трёх месяцев [в том числе от даты внесения записи в ЕГРЮЛ — [дата]].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Уведомление о намерении обратиться в суд</w:t>
      </w:r>
    </w:p>
    <w:p>
      <w:pPr>
        <w:spacing w:after="120" w:line="276"/>
        <w:ind w:firstLine="709"/>
        <w:jc w:val="both"/>
      </w:pPr>
      <w:r>
        <w:t xml:space="preserve">[Дата] Истец направил в Общество письменное уведомление о намерении обратиться в суд с настоящим иском с просьбой довести его до сведения акционеров. Также уведомление направлено каждому члену совета директоров (п. 6 ст. 181.4 ГК РФ, п. 114, 116 Пленума № 25). Доказательства направления и доставки прилагаются.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Подсудность</w:t>
      </w:r>
    </w:p>
    <w:p>
      <w:pPr>
        <w:spacing w:after="120" w:line="276"/>
        <w:ind w:firstLine="709"/>
        <w:jc w:val="both"/>
      </w:pPr>
      <w:r>
        <w:t xml:space="preserve">Спор об обжаловании решения органа управления юридического лица является корпоративным (п. 8 ч. 1 ст. 225.1 АПК РФ) и подаётся в арбитражный суд по адресу Общества (ч. 4.1 ст. 38 АПК РФ). Ответчиком является Общество (п. 27 постановления Пленума ВАС РФ от 18.11.2003 № 19, абз. 1 п. 118 Пленума № 25).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6 и 8 ст. 68 Закона об АО, ст. 181.4, 181.5 ГК РФ, ст. 225.1, 225.3 АПК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решение совета директоров АО «[наименование]» (ОГРН ______), оформленное протоколом от [дата] № ______, по вопросу № 1 повестки дня о досрочном прекращении полномочий генерального директора [ФИО].</w:t>
      </w:r>
    </w:p>
    <w:p>
      <w:pPr>
        <w:spacing w:after="120" w:line="276"/>
        <w:ind w:left="360" w:hanging="360"/>
        <w:jc w:val="both"/>
      </w:pPr>
      <w:r>
        <w:t xml:space="preserve">2. Признать недействительным решение совета директоров АО «[наименование]», оформленное протоколом от [дата] № ______, по вопросу № 2 повестки дня об образовании единоличного исполнительного органа и избрании генеральным директором [ФИО].</w:t>
      </w:r>
    </w:p>
    <w:p>
      <w:pPr>
        <w:spacing w:after="120" w:line="276"/>
        <w:ind w:left="360" w:hanging="360"/>
        <w:jc w:val="both"/>
      </w:pPr>
      <w:r>
        <w:t xml:space="preserve">3. Истребовать у ответчика (ст. 66 АПК РФ): подлинник протокола заседания совета директоров от [дата] № ______; решение председателя совета директоров о проведении заседания; уведомления членам совета директоров с доказательствами отправки; бюллетени (опросные листы) для голосования, если они использовались; Положение о совете директоров в действующей редакции. Истец запрашивал эти документы требованием от [дата], [ответ не получен / в выдаче отказано].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расходы по уплате государственной пошлины.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Выписка из реестра владельцев ценных бумаг от [дата].</w:t>
      </w:r>
    </w:p>
    <w:p>
      <w:pPr>
        <w:spacing w:after="120" w:line="276"/>
        <w:ind w:left="360" w:hanging="360"/>
        <w:jc w:val="both"/>
      </w:pPr>
      <w:r>
        <w:t xml:space="preserve">3. Выписка из ЕГРЮЛ в отношении Общества (ч. 2 ст. 225.3 АПК РФ).</w:t>
      </w:r>
    </w:p>
    <w:p>
      <w:pPr>
        <w:spacing w:after="120" w:line="276"/>
        <w:ind w:left="360" w:hanging="360"/>
        <w:jc w:val="both"/>
      </w:pPr>
      <w:r>
        <w:t xml:space="preserve">4. Устав Общества и Положение о совете директоров (при наличии).</w:t>
      </w:r>
    </w:p>
    <w:p>
      <w:pPr>
        <w:spacing w:after="120" w:line="276"/>
        <w:ind w:left="360" w:hanging="360"/>
        <w:jc w:val="both"/>
      </w:pPr>
      <w:r>
        <w:t xml:space="preserve">5. Протокол общего собрания акционеров от [дата] об избрании совета директоров.</w:t>
      </w:r>
    </w:p>
    <w:p>
      <w:pPr>
        <w:spacing w:after="120" w:line="276"/>
        <w:ind w:left="360" w:hanging="360"/>
        <w:jc w:val="both"/>
      </w:pPr>
      <w:r>
        <w:t xml:space="preserve">6. Копия протокола заседания совета директоров от [дата] № ______ (при наличии).</w:t>
      </w:r>
    </w:p>
    <w:p>
      <w:pPr>
        <w:spacing w:after="120" w:line="276"/>
        <w:ind w:left="360" w:hanging="360"/>
        <w:jc w:val="both"/>
      </w:pPr>
      <w:r>
        <w:t xml:space="preserve">7. Требование о предоставлении документов от [дата] и ответ Общества (при наличии).</w:t>
      </w:r>
    </w:p>
    <w:p>
      <w:pPr>
        <w:spacing w:after="120" w:line="276"/>
        <w:ind w:left="360" w:hanging="360"/>
        <w:jc w:val="both"/>
      </w:pPr>
      <w:r>
        <w:t xml:space="preserve">8. Пояснения членов совета директоров [ФИО 6] и [ФИО 7] о неизвещении.</w:t>
      </w:r>
    </w:p>
    <w:p>
      <w:pPr>
        <w:spacing w:after="120" w:line="276"/>
        <w:ind w:left="360" w:hanging="360"/>
        <w:jc w:val="both"/>
      </w:pPr>
      <w:r>
        <w:t xml:space="preserve">9. Доказательства неблагоприятных последствий: [______].</w:t>
      </w:r>
    </w:p>
    <w:p>
      <w:pPr>
        <w:spacing w:after="120" w:line="276"/>
        <w:ind w:left="360" w:hanging="360"/>
        <w:jc w:val="both"/>
      </w:pPr>
      <w:r>
        <w:t xml:space="preserve">10. Уведомление о намерении обратиться в суд и доказательства его направления и доставки.</w:t>
      </w:r>
    </w:p>
    <w:p>
      <w:pPr>
        <w:spacing w:after="120" w:line="276"/>
        <w:ind w:left="360" w:hanging="360"/>
        <w:jc w:val="both"/>
      </w:pPr>
      <w:r>
        <w:t xml:space="preserve">11. Доказательства направления копии иска ответчику и третьим лицам (п. 1 ст. 126 АПК РФ).</w:t>
      </w:r>
    </w:p>
    <w:p>
      <w:pPr>
        <w:spacing w:after="120" w:line="276"/>
        <w:ind w:left="360" w:hanging="360"/>
        <w:jc w:val="both"/>
      </w:pPr>
      <w:r>
        <w:t xml:space="preserve">12. Доверенность представителя.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 (представитель) ____________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2026-10-18T05:09:31.293Z</dcterms:created>
  <dcterms:modified xsi:type="dcterms:W3CDTF">2026-10-18T05:09:31.293Z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