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организации-подрядчика]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организации-заказчика]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______ руб.</w:t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______ руб. (пп. 1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гарантийного удержания по договору подряда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условие о гарантийном удержании</w:t>
      </w:r>
    </w:p>
    <w:p>
      <w:pPr>
        <w:spacing w:after="120" w:line="276"/>
        <w:ind w:firstLine="709"/>
        <w:jc w:val="both"/>
      </w:pPr>
      <w:r>
        <w:t xml:space="preserve">[Дата] между истцом (подрядчик) и ответчиком (заказчик) заключён договор [строительного] подряда № ______ (далее — Договор), по которому истец обязался выполнить [наименование работ] на объекте: [наименование и адрес объекта], а ответчик — принять и оплатить результат работ.</w:t>
      </w:r>
    </w:p>
    <w:p>
      <w:pPr>
        <w:spacing w:after="120" w:line="276"/>
        <w:ind w:firstLine="709"/>
        <w:jc w:val="both"/>
      </w:pPr>
      <w:r>
        <w:t xml:space="preserve">Пунктом ______ Договора установлено: «[дословная цитата условия о размере и порядке гарантийного удержания]».</w:t>
      </w:r>
    </w:p>
    <w:p>
      <w:pPr>
        <w:spacing w:after="120" w:line="276"/>
        <w:ind w:firstLine="709"/>
        <w:jc w:val="both"/>
      </w:pPr>
      <w:r>
        <w:t xml:space="preserve">Пунктом ______ Договора установлено: «[дословная цитата условия о сроке и порядке возврата гарантийного удержания]».</w:t>
      </w:r>
    </w:p>
    <w:p>
      <w:pPr>
        <w:spacing w:after="120" w:line="276"/>
        <w:ind w:firstLine="709"/>
        <w:jc w:val="both"/>
      </w:pPr>
      <w:r>
        <w:t xml:space="preserve">Гарантийный срок составляет ______ месяцев и исчисляется с [даты подписания итогового акта / иного события по Договору] (п. ______ Договора).</w:t>
      </w:r>
    </w:p>
    <w:p>
      <w:pPr>
        <w:spacing w:after="120" w:line="276"/>
        <w:ind w:firstLine="709"/>
        <w:jc w:val="both"/>
      </w:pPr>
      <w:r>
        <w:t xml:space="preserve">[Если заключались дополнительные соглашения, изменявшие порядок возврата: Дополнительным соглашением от [дата] № ______ стороны изменили порядок возврата гарантийного удержания: «[дословная цитата]».]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Выполнение работ и размер удержания</w:t>
      </w:r>
    </w:p>
    <w:p>
      <w:pPr>
        <w:spacing w:after="120" w:line="276"/>
        <w:ind w:firstLine="709"/>
        <w:jc w:val="both"/>
      </w:pPr>
      <w:r>
        <w:t xml:space="preserve">Истец выполнил работы, ответчик принял их без замечаний по следующим актам, удержав гарантийную сумму в размере ______ % стоимости работ:</w:t>
      </w:r>
    </w:p>
    <w:p>
      <w:pPr>
        <w:spacing w:after="120" w:line="276"/>
        <w:ind w:firstLine="709"/>
        <w:jc w:val="both"/>
      </w:pPr>
      <w:r>
        <w:t xml:space="preserve">| № и дата акта КС-2 / справки КС-3 | Стоимость работ, руб. | Удержано, руб. | Платёжное поручение |</w:t>
      </w:r>
    </w:p>
    <w:p>
      <w:pPr>
        <w:spacing w:after="120" w:line="276"/>
        <w:ind w:firstLine="709"/>
        <w:jc w:val="both"/>
      </w:pPr>
      <w:r>
        <w:t xml:space="preserve">|---|---|---|---|</w:t>
      </w:r>
    </w:p>
    <w:p>
      <w:pPr>
        <w:spacing w:after="120" w:line="276"/>
        <w:ind w:firstLine="709"/>
        <w:jc w:val="both"/>
      </w:pPr>
      <w:r>
        <w:t xml:space="preserve">| ______ | ______ | ______ | ______ |</w:t>
      </w:r>
    </w:p>
    <w:p>
      <w:pPr>
        <w:spacing w:after="120" w:line="276"/>
        <w:ind w:firstLine="709"/>
        <w:jc w:val="both"/>
      </w:pPr>
      <w:r>
        <w:t xml:space="preserve">| ______ | ______ | ______ | ______ |</w:t>
      </w:r>
    </w:p>
    <w:p>
      <w:pPr>
        <w:spacing w:after="120" w:line="276"/>
        <w:ind w:firstLine="709"/>
        <w:jc w:val="both"/>
      </w:pPr>
      <w:r>
        <w:t xml:space="preserve">| </w:t>
      </w:r>
      <w:r>
        <w:rPr>
          <w:b/>
          <w:bCs/>
        </w:rPr>
        <w:t xml:space="preserve">Итого</w:t>
      </w:r>
      <w:r>
        <w:t xml:space="preserve"> | ______ | </w:t>
      </w:r>
      <w:r>
        <w:rPr>
          <w:b/>
          <w:bCs/>
        </w:rPr>
        <w:t xml:space="preserve">______</w:t>
      </w:r>
      <w:r>
        <w:t xml:space="preserve"> | |</w:t>
      </w:r>
    </w:p>
    <w:p>
      <w:pPr>
        <w:spacing w:after="120" w:line="276"/>
        <w:ind w:firstLine="709"/>
        <w:jc w:val="both"/>
      </w:pPr>
      <w:r>
        <w:t xml:space="preserve">[Дата] стороны подписали [итоговый акт приёмки / акт КС-11 / акт сдачи-приёмки результата работ] № ______.</w:t>
      </w:r>
    </w:p>
    <w:p>
      <w:pPr>
        <w:spacing w:after="120" w:line="276"/>
        <w:ind w:firstLine="709"/>
        <w:jc w:val="both"/>
      </w:pPr>
      <w:r>
        <w:t xml:space="preserve">Ответчик возвратил часть удержания в сумме ______ руб. [платёжное поручение от [дата] № ______] / Ответчик удержание не возвращал.</w:t>
      </w:r>
    </w:p>
    <w:p>
      <w:pPr>
        <w:spacing w:after="120" w:line="276"/>
        <w:ind w:firstLine="709"/>
        <w:jc w:val="both"/>
      </w:pPr>
      <w:r>
        <w:t xml:space="preserve">Невозвращённый остаток гарантийного удержания составляет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Срок возврата наступил</w:t>
      </w:r>
    </w:p>
    <w:p>
      <w:pPr>
        <w:spacing w:after="120" w:line="276"/>
        <w:ind w:firstLine="709"/>
        <w:jc w:val="both"/>
      </w:pPr>
      <w:r>
        <w:t xml:space="preserve">Гарантийный срок начал течь [дата] и истёк [дата]. Срок возврата удержания по п. ______ Договора — [дата / не позднее ______ дней после истечения гарантийного срока], то есть [дата].</w:t>
      </w:r>
    </w:p>
    <w:p>
      <w:pPr>
        <w:spacing w:after="120" w:line="276"/>
        <w:ind w:firstLine="709"/>
        <w:jc w:val="both"/>
      </w:pPr>
      <w:r>
        <w:t xml:space="preserve">В течение гарантийного срока ответчик о недостатках работ не заявлял. [Либо: Ответчик заявил о недостатках письмом от [дата] № ______; недостатки устранены истцом, что подтверждается актом от [дата] № ______.]</w:t>
      </w:r>
    </w:p>
    <w:p>
      <w:pPr>
        <w:spacing w:after="120" w:line="276"/>
        <w:ind w:firstLine="709"/>
        <w:jc w:val="both"/>
      </w:pPr>
      <w:r>
        <w:t xml:space="preserve">[Если срок связан с событием, зависящим от ответчика: Договор связывает срок возврата с [вводом объекта в эксплуатацию / подписанием акта о завершении гарантийного срока]. Истец направил ответчику [проект акта / требование] [дата], ответчик от подписания уклонился без объяснения причин. В силу п. 3 ст. 157 ГК РФ условие, наступлению которого недобросовестно воспрепятствовала сторона, которой оно невыгодно, признаётся наступившим (определение Судебной коллегии по экономическим спорам Верховного Суда РФ от 12.03.2018 № 305-ЭС17-17564).]</w:t>
      </w:r>
    </w:p>
    <w:p>
      <w:pPr>
        <w:spacing w:after="120" w:line="276"/>
        <w:ind w:firstLine="709"/>
        <w:jc w:val="both"/>
      </w:pPr>
      <w:r>
        <w:t xml:space="preserve">В соответствии с п. 1 ст. 711 и п. 1 ст. 746 ГК РФ оплата работ производится в сроки и в порядке, установленные договором. Гарантийное удержание — часть цены работ, оплата которой отложена до истечения гарантийного срока (определение Судебной коллегии по экономическим спорам Верховного Суда РФ от 27.05.2025 № 305-ЭС25-1730). Удержанные средства обеспечивают возможные обязательства подрядчика, связанные с качеством работ. Истечение гарантийного срока при отсутствии претензий означает надлежащее исполнение подрядчиком его обязательств и прекращение обеспечения (определение Судебной коллегии по экономическим спорам Верховного Суда РФ от 16.12.2021 № 305-ЭС21-14922; п. 2 ст. 381.1 ГК РФ).</w:t>
      </w:r>
    </w:p>
    <w:p>
      <w:pPr>
        <w:spacing w:after="120" w:line="276"/>
        <w:ind w:firstLine="709"/>
        <w:jc w:val="both"/>
      </w:pPr>
      <w:r>
        <w:t xml:space="preserve">Обязанность ответчика выплатить ______ руб. наступила [дата] и не исполнена (ст. 309, 310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Заявленный ответчиком зачёт не прекратил обязательство</w:t>
      </w:r>
    </w:p>
    <w:p>
      <w:pPr>
        <w:spacing w:after="120" w:line="276"/>
        <w:ind w:firstLine="709"/>
        <w:jc w:val="both"/>
      </w:pPr>
      <w:r>
        <w:t xml:space="preserve">[Блок включается, если ответчик заявил о зачёте. Оставьте применимые доводы.]</w:t>
      </w:r>
    </w:p>
    <w:p>
      <w:pPr>
        <w:spacing w:after="120" w:line="276"/>
        <w:ind w:firstLine="709"/>
        <w:jc w:val="both"/>
      </w:pPr>
      <w:r>
        <w:t xml:space="preserve">Письмом от [дата] № ______, полученным истцом [дата], ответчик заявил о зачёте против обязательства по возврату удержания своего требования о [неустойке за просрочку выполнения работ / возмещении убытков] в сумме ______ руб. Истец [дата] письмом № ______ возразил против зачёта.</w:t>
      </w:r>
    </w:p>
    <w:p>
      <w:pPr>
        <w:spacing w:after="120" w:line="276"/>
        <w:ind w:firstLine="709"/>
        <w:jc w:val="both"/>
      </w:pPr>
      <w:r>
        <w:t xml:space="preserve">Зачёт не повлёк прекращения обязательства ответчика по следующим основаниям.</w:t>
      </w:r>
    </w:p>
    <w:p>
      <w:pPr>
        <w:spacing w:after="120" w:line="276"/>
        <w:ind w:firstLine="709"/>
        <w:jc w:val="both"/>
      </w:pPr>
      <w:r>
        <w:t xml:space="preserve">[Довод о давности:] Ответчик узнал о нарушении, на котором основано его требование, не позднее [дата] — [дата окончания срока работ по Договору / дата акта о недостатках]. Трёхлетний срок исковой давности (ст. 196, п. 1 ст. 200 ГК РФ) истёк [дата], до заявления о зачёте. Зачёт требования, по которому истёк срок исковой давности, не допускается (ст. 411, п. 3 ст. 199 ГК РФ) и не влечёт юридических последствий; должник по такому требованию не обязан сообщать кредитору о пропуске давности (п. 18 постановления Пленума Верховного Суда РФ от 11.06.2020 № 6). Истец заявляет о пропуске срока исковой давности по требованию ответчика.</w:t>
      </w:r>
    </w:p>
    <w:p>
      <w:pPr>
        <w:spacing w:after="120" w:line="276"/>
        <w:ind w:firstLine="709"/>
        <w:jc w:val="both"/>
      </w:pPr>
      <w:r>
        <w:t xml:space="preserve">[Довод о необоснованности или несоразмерности неустойки:] Требование ответчика необоснованно [по размеру]: [просрочка вызвана действиями самого ответчика — указать, какими, со ссылкой на письма / неустойка начислена на всю цену Договора, а не на стоимость работ, выполненных с просрочкой / период определён неверно]. Обоснованность, природа и размер требования, предъявленного к зачёту, являются юридически значимыми обстоятельствами и подлежат проверке судом (определение Судебной коллегии по экономическим спорам Верховного Суда РФ от 27.05.2025 № 305-ЭС25-1730). Кроме того, при зачёте неустойки в счёт основного долга должник вправе ставить вопрос о применении ст. 333 ГК РФ (п. 79 постановления Пленума Верховного Суда РФ от 24.03.2016 № 7). Неустойка в сумме ______ руб. явно несоразмерна последствиям нарушения: [доводы: отсутствие у ответчика убытков, ставка неустойки многократно превышает ключевую ставку, работы приняты и используются]. Истец заявляет о снижении неустойки до ______ руб.</w:t>
      </w:r>
    </w:p>
    <w:p>
      <w:pPr>
        <w:spacing w:after="120" w:line="276"/>
        <w:ind w:firstLine="709"/>
        <w:jc w:val="both"/>
      </w:pPr>
      <w:r>
        <w:t xml:space="preserve">Таким образом, обязательство ответчика по возврату гарантийного удержания [не прекратилось / прекратилось лишь в части ______ руб.], задолженность составляет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Проценты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Просрочка возврата гарантийного удержания не является просрочкой оплаты выполненных работ. Предусмотренная п. ______ Договора неустойка за просрочку оплаты работ к ней не применяется, поэтому мерой ответственности являются проценты по п. 1 ст. 395 ГК РФ (определение Судебной коллегии по экономическим спорам Верховного Суда РФ от 16.12.2021 № 305-ЭС21-14922). Пункт 4 ст. 395 ГК РФ не препятствует их взысканию, так как неустойка за это нарушение Договором не установлена.</w:t>
      </w:r>
    </w:p>
    <w:p>
      <w:pPr>
        <w:spacing w:after="120" w:line="276"/>
        <w:ind w:firstLine="709"/>
        <w:jc w:val="both"/>
      </w:pPr>
      <w:r>
        <w:t xml:space="preserve">[Если в Договоре есть условие о том, что проценты на удержание не начисляются: Условие п. ______ Договора о неначислении процентов не может освобождать ответчика от ответственности за умышленное нарушение обязательства (п. 4 ст. 401 ГК РФ). Ответчик, получивший претензию и не исполнивший обязательство, должен доказать отсутствие умысла (п. 7 постановления Пленума Верховного Суда РФ от 24.03.2016 № 7; определение № 305-ЭС21-14922).]</w:t>
      </w:r>
    </w:p>
    <w:p>
      <w:pPr>
        <w:spacing w:after="120" w:line="276"/>
        <w:ind w:firstLine="709"/>
        <w:jc w:val="both"/>
      </w:pPr>
      <w:r>
        <w:t xml:space="preserve">Сумма процентов за период с [дата, следующая за последним днём срока возврата] по [дата расчёта] составляет ______ руб. (расчёт — приложение № ______). Проценты подлежат начислению по день фактической оплаты долга (п. 3 ст. 395 ГК РФ, п. 48 постановления Пленума Верховного Суда РФ от 24.03.2016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Досудебный порядок</w:t>
      </w:r>
    </w:p>
    <w:p>
      <w:pPr>
        <w:spacing w:after="120" w:line="276"/>
        <w:ind w:firstLine="709"/>
        <w:jc w:val="both"/>
      </w:pPr>
      <w:r>
        <w:t xml:space="preserve">Истец направил ответчику претензию от [дата] № ______ с требованием выплатить гарантийное удержание и проценты. Претензия получена [дата]. Ответчик [не ответил / отказал письмом от [дата] № ______]. Срок, установленный ч. 5 ст. 4 АПК РФ [или п. ______ Договора], истёк.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395, 711, 746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ответчика в пользу истца гарантийное удержание по Договору № ______ от [дата]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проценты за пользование чужими денежными средствами за период с [дата] по [дата] в размере ______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проценты за пользование чужими денежными средствами, начисленные на сумму долга ______ руб. по ключевой ставке Банка России, с [дата, следующая за датой расчёта]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 в размере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Копия Договора № ______ от [дата] с приложениями [и дополнительными соглашениями].</w:t>
      </w:r>
    </w:p>
    <w:p>
      <w:pPr>
        <w:spacing w:after="120" w:line="276"/>
        <w:ind w:left="360" w:hanging="360"/>
        <w:jc w:val="both"/>
      </w:pPr>
      <w:r>
        <w:t xml:space="preserve">4. Копии актов КС-2 и справок КС-3, итогового акта приёмки.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об оплате работ [и о частичном возврате удержания].</w:t>
      </w:r>
    </w:p>
    <w:p>
      <w:pPr>
        <w:spacing w:after="120" w:line="276"/>
        <w:ind w:left="360" w:hanging="360"/>
        <w:jc w:val="both"/>
      </w:pPr>
      <w:r>
        <w:t xml:space="preserve">6. [Переписка о недостатках и акты их устранения — если были.]</w:t>
      </w:r>
    </w:p>
    <w:p>
      <w:pPr>
        <w:spacing w:after="120" w:line="276"/>
        <w:ind w:left="360" w:hanging="360"/>
        <w:jc w:val="both"/>
      </w:pPr>
      <w:r>
        <w:t xml:space="preserve">7. [Копия уведомления ответчика о зачёте и возражения истца — если были.]</w:t>
      </w:r>
    </w:p>
    <w:p>
      <w:pPr>
        <w:spacing w:after="120" w:line="276"/>
        <w:ind w:left="360" w:hanging="360"/>
        <w:jc w:val="both"/>
      </w:pPr>
      <w:r>
        <w:t xml:space="preserve">8. Расчёт суммы гарантийного удержания и процентов.</w:t>
      </w:r>
    </w:p>
    <w:p>
      <w:pPr>
        <w:spacing w:after="120" w:line="276"/>
        <w:ind w:left="360" w:hanging="360"/>
        <w:jc w:val="both"/>
      </w:pPr>
      <w:r>
        <w:t xml:space="preserve">9. Копия претензии и доказательства её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10. Выписка из ЕГРЮЛ в отношении истца и ответчика.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и копия документа о высшем юридическом образовании или учёной степени по юридической специальности [при подписании иска представителем].</w:t>
      </w:r>
    </w:p>
    <w:p>
      <w:pPr>
        <w:spacing w:after="120" w:line="276"/>
        <w:ind w:firstLine="709"/>
        <w:jc w:val="both"/>
      </w:pPr>
      <w:r>
        <w:t xml:space="preserve">[Должность] ______________ / [Ф. И. О.]</w:t>
      </w:r>
    </w:p>
    <w:p>
      <w:pPr>
        <w:spacing w:after="120" w:line="276"/>
        <w:ind w:firstLine="709"/>
        <w:jc w:val="both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2026-10-18T09:50:37.667Z</dcterms:created>
  <dcterms:modified xsi:type="dcterms:W3CDTF">2026-10-18T09:50:37.667Z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