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по месту нахождения перевозчика]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(грузоотправитель):</w:t>
      </w:r>
      <w:r>
        <w:t xml:space="preserve"> ООО «______»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тел. ______, e-mail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(перевозчик):</w:t>
      </w:r>
      <w:r>
        <w:t xml:space="preserve"> [ООО «______» / ИП ______]</w:t>
      </w:r>
    </w:p>
    <w:p>
      <w:pPr>
        <w:spacing w:after="0"/>
        <w:jc w:val="right"/>
      </w:pPr>
      <w:r>
        <w:t xml:space="preserve">ИНН ______, ОГРН (ОГРНИП)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лицо, не заявляющее самостоятельных требований относительно предмета спора (грузополучатель):</w:t>
      </w:r>
      <w:r>
        <w:t xml:space="preserve"> ООО «______»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______ руб.</w:t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______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стоимости недостающего и повреждённого груза и провозной платы</w:t>
      </w:r>
    </w:p>
    <w:p>
      <w:pPr>
        <w:spacing w:after="160" w:before="200"/>
        <w:jc w:val="center"/>
      </w:pPr>
      <w:r>
        <w:rPr>
          <w:b/>
          <w:bCs/>
        </w:rPr>
        <w:t xml:space="preserve">1. Договор перевозки и приём груза</w:t>
      </w:r>
    </w:p>
    <w:p>
      <w:pPr>
        <w:spacing w:after="120" w:line="276"/>
        <w:ind w:firstLine="709"/>
        <w:jc w:val="both"/>
      </w:pPr>
      <w:r>
        <w:t xml:space="preserve">Между истцом (грузоотправителем) и ответчиком (перевозчиком) заключён [договор перевозки грузов автомобильным транспортом от ______ № ______ / договор перевозки путём принятия ответчиком к исполнению заявки истца от ______ № ______].</w:t>
      </w:r>
    </w:p>
    <w:p>
      <w:pPr>
        <w:spacing w:after="120" w:line="276"/>
        <w:ind w:firstLine="709"/>
        <w:jc w:val="both"/>
      </w:pPr>
      <w:r>
        <w:t xml:space="preserve">По транспортной накладной от ______ № ______ ответчик принял к перевозке груз: [наименование груза], ______ грузовых мест, масса брутто ______ кг, по маршруту [пункт погрузки] — [пункт выгрузки], грузополучатель — ООО «______». Транспортное средство: [марка, госномер], водитель ______. Кузов [опломбирован пломбой № ______ / не опломбирован].</w:t>
      </w:r>
    </w:p>
    <w:p>
      <w:pPr>
        <w:spacing w:after="120" w:line="276"/>
        <w:ind w:firstLine="709"/>
        <w:jc w:val="both"/>
      </w:pPr>
      <w:r>
        <w:t xml:space="preserve">Груз принят ответчиком без оговорок о состоянии груза, тары и упаковки. Провозная плата составила ______ руб. и оплачена истцом платёжным поручением от ______ № ______.</w:t>
      </w:r>
    </w:p>
    <w:p>
      <w:pPr>
        <w:spacing w:after="120" w:line="276"/>
        <w:ind w:firstLine="709"/>
        <w:jc w:val="both"/>
      </w:pPr>
      <w:r>
        <w:t xml:space="preserve">Заключение договора перевозки груза подтверждается транспортной накладной (пункт 2 статьи 785 Гражданского кодекса РФ, часть 1 статьи 8 Федерального закона от 08.11.2007 № 259-ФЗ «Устав автомобильного транспорта и городского наземного электрического транспорта», далее — Устав).</w:t>
      </w:r>
    </w:p>
    <w:p>
      <w:pPr>
        <w:spacing w:after="160" w:before="200"/>
        <w:jc w:val="center"/>
      </w:pPr>
      <w:r>
        <w:rPr>
          <w:b/>
          <w:bCs/>
        </w:rPr>
        <w:t xml:space="preserve">2. Груз выдан с недостачей и повреждениями</w:t>
      </w:r>
    </w:p>
    <w:p>
      <w:pPr>
        <w:spacing w:after="120" w:line="276"/>
        <w:ind w:firstLine="709"/>
        <w:jc w:val="both"/>
      </w:pPr>
      <w:r>
        <w:t xml:space="preserve">______ груз выдан грузополучателю с недостачей и повреждениями. При выдаче установлено: [состояние пломб и кузова; число мест по накладной и фактически; характер повреждений].</w:t>
      </w:r>
    </w:p>
    <w:p>
      <w:pPr>
        <w:spacing w:after="120" w:line="276"/>
        <w:ind w:firstLine="709"/>
        <w:jc w:val="both"/>
      </w:pPr>
      <w:r>
        <w:t xml:space="preserve">В тот же день с участием водителя ответчика ______ составлен акт от ______ № ______ в порядке, предусмотренном частью 2 статьи 38 Устава и пунктами 81–88 Правил перевозок грузов автомобильным транспортом, утверждённых постановлением Правительства РФ от 21.12.2020 № 2200 (далее — Правила) [Правила действовали до 01.09.2026; для более поздней перевозки сошлитесь на действующие правила перевозок грузов, если они приняты]. Отметка о составлении акта внесена в транспортную накладную. [Водитель от подписи отказался, причина отказа указана в акте.]</w:t>
      </w:r>
    </w:p>
    <w:p>
      <w:pPr>
        <w:spacing w:after="120" w:line="276"/>
        <w:ind w:firstLine="709"/>
        <w:jc w:val="both"/>
      </w:pPr>
      <w:r>
        <w:t xml:space="preserve">Размер уценки повреждённого груза определён экспертом ______ (заключение от ______ № ______). Ответчик письменно уведомлён о месте и времени экспертизы [письмом от ______ / по e-mail, указанному в договоре] в соответствии с частью 15 статьи 15 Устава; [представитель ответчика участвовал / не явился].</w:t>
      </w:r>
    </w:p>
    <w:p>
      <w:pPr>
        <w:spacing w:after="120" w:line="276"/>
        <w:ind w:firstLine="709"/>
        <w:jc w:val="both"/>
      </w:pPr>
      <w:r>
        <w:t xml:space="preserve">Недостающий и повреждённый груз:</w:t>
      </w:r>
    </w:p>
    <w:p>
      <w:pPr>
        <w:spacing w:after="120" w:line="276"/>
        <w:ind w:firstLine="709"/>
        <w:jc w:val="both"/>
      </w:pPr>
      <w:r>
        <w:t xml:space="preserve">| № | Наименование | Кол-во по накладной | Выдано / годно | Цена за ед., руб. | Недостача, руб. | Уценка, % | Уценка, руб. |</w:t>
      </w:r>
    </w:p>
    <w:p>
      <w:pPr>
        <w:spacing w:after="120" w:line="276"/>
        <w:ind w:firstLine="709"/>
        <w:jc w:val="both"/>
      </w:pPr>
      <w:r>
        <w:t xml:space="preserve">|---|---|---|---|---|---|---|---|</w:t>
      </w:r>
    </w:p>
    <w:p>
      <w:pPr>
        <w:spacing w:after="120" w:line="276"/>
        <w:ind w:firstLine="709"/>
        <w:jc w:val="both"/>
      </w:pPr>
      <w:r>
        <w:t xml:space="preserve">| 1 | ______ | ______ | ______ | ______ | ______ | — | — |</w:t>
      </w:r>
    </w:p>
    <w:p>
      <w:pPr>
        <w:spacing w:after="120" w:line="276"/>
        <w:ind w:firstLine="709"/>
        <w:jc w:val="both"/>
      </w:pPr>
      <w:r>
        <w:t xml:space="preserve">| 2 | ______ | ______ | ______ | ______ | — | ______ | ______ |</w:t>
      </w:r>
    </w:p>
    <w:p>
      <w:pPr>
        <w:spacing w:after="120" w:line="276"/>
        <w:ind w:firstLine="709"/>
        <w:jc w:val="both"/>
      </w:pPr>
      <w:r>
        <w:t xml:space="preserve">| | </w:t>
      </w:r>
      <w:r>
        <w:rPr>
          <w:b/>
          <w:bCs/>
        </w:rPr>
        <w:t xml:space="preserve">Итого</w:t>
      </w:r>
      <w:r>
        <w:t xml:space="preserve"> | | | | </w:t>
      </w:r>
      <w:r>
        <w:rPr>
          <w:b/>
          <w:bCs/>
        </w:rPr>
        <w:t xml:space="preserve">______</w:t>
      </w:r>
      <w:r>
        <w:t xml:space="preserve"> | | </w:t>
      </w:r>
      <w:r>
        <w:rPr>
          <w:b/>
          <w:bCs/>
        </w:rPr>
        <w:t xml:space="preserve">______</w:t>
      </w:r>
      <w:r>
        <w:t xml:space="preserve"> |</w:t>
      </w:r>
    </w:p>
    <w:p>
      <w:pPr>
        <w:spacing w:after="160" w:before="200"/>
        <w:jc w:val="center"/>
      </w:pPr>
      <w:r>
        <w:rPr>
          <w:b/>
          <w:bCs/>
        </w:rPr>
        <w:t xml:space="preserve">3. Основание ответственности ответчика</w:t>
      </w:r>
    </w:p>
    <w:p>
      <w:pPr>
        <w:spacing w:after="120" w:line="276"/>
        <w:ind w:firstLine="709"/>
        <w:jc w:val="both"/>
      </w:pPr>
      <w:r>
        <w:t xml:space="preserve">Перевозчик несёт ответственность за несохранность груза, происшедшую после принятия его к перевозке и до выдачи грузополучателю, если не докажет, что утрата, недостача или повреждение произошли вследствие обстоятельств, которые перевозчик не мог предотвратить и устранение которых от него не зависело (пункт 1 статьи 796 ГК РФ, часть 5 статьи 34 Устава).</w:t>
      </w:r>
    </w:p>
    <w:p>
      <w:pPr>
        <w:spacing w:after="120" w:line="276"/>
        <w:ind w:firstLine="709"/>
        <w:jc w:val="both"/>
      </w:pPr>
      <w:r>
        <w:t xml:space="preserve">Перечень таких обстоятельств раскрыт в пункте 23 Постановления Пленума Верховного Суда РФ от 26.06.2018 № 26 (далее — Постановление № 26): непреодолимая сила, введённые в установленном порядке ограничения движения, вина грузоотправителя, естественная убыль в пределах нормы. Перевозчик обязан возместить реальный ущерб и от случайной несохранности груза, в том числе вследствие возгорания транспортного средства, ДТП, противоправных действий третьих лиц (абзац шестой пункта 23 Постановления № 26; пункт 1 Обзора судебной практики по спорам, связанным с договорами перевозки груза и транспортной экспедиции, утв. Президиумом Верховного Суда РФ 20.12.2017).</w:t>
      </w:r>
    </w:p>
    <w:p>
      <w:pPr>
        <w:spacing w:after="120" w:line="276"/>
        <w:ind w:firstLine="709"/>
        <w:jc w:val="both"/>
      </w:pPr>
      <w:r>
        <w:t xml:space="preserve">Ответчик принял груз без оговорок в транспортной накладной о недостатках упаковки. Бремя доказывания того, что груз повреждён вследствие ненадлежащей упаковки, лежит на перевозчике (пункт 22 Постановления № 26).</w:t>
      </w:r>
    </w:p>
    <w:p>
      <w:pPr>
        <w:spacing w:after="120" w:line="276"/>
        <w:ind w:firstLine="709"/>
        <w:jc w:val="both"/>
      </w:pPr>
      <w:r>
        <w:t xml:space="preserve">Соглашения об ограничении или устранении ответственности перевозчика, установленной законом, недействительны (пункт 2 статьи 793 ГК РФ, статья 37 Устава).</w:t>
      </w:r>
    </w:p>
    <w:p>
      <w:pPr>
        <w:spacing w:after="160" w:before="200"/>
        <w:jc w:val="center"/>
      </w:pPr>
      <w:r>
        <w:rPr>
          <w:b/>
          <w:bCs/>
        </w:rPr>
        <w:t xml:space="preserve">4. Расчёт суммы иска</w:t>
      </w:r>
    </w:p>
    <w:p>
      <w:pPr>
        <w:spacing w:after="120" w:line="276"/>
        <w:ind w:firstLine="709"/>
        <w:jc w:val="both"/>
      </w:pPr>
      <w:r>
        <w:t xml:space="preserve">Ущерб возмещается: при недостаче груза — в размере стоимости недостающего груза; при повреждении — в размере суммы, на которую понизилась его стоимость (пункт 2 статьи 796 ГК РФ, пункты 1, 2 части 7 статьи 34 Устава). Стоимость груза определена по цене, указанной в [счёте продавца от ______ № ______ / спецификации к договору поставки от ______ № ______] (абзац пятый пункта 2 статьи 796 ГК РФ, часть 8 статьи 34 Устава).</w:t>
      </w:r>
    </w:p>
    <w:p>
      <w:pPr>
        <w:spacing w:after="120" w:line="276"/>
        <w:ind w:firstLine="709"/>
        <w:jc w:val="both"/>
      </w:pPr>
      <w:r>
        <w:t xml:space="preserve">Наряду с возмещением ущерба перевозчик возвращает провозную плату, полученную за перевозку недостающего и повреждённого груза, если она не входит в стоимость груза (пункт 3 статьи 796 ГК РФ, часть 9 статьи 34 Устава). Провозная плата в стоимость груза не входит. Её часть, приходящаяся на недостающий и повреждённый груз, рассчитана пропорционально [массе / числу грузовых мест]: ______ руб. × ______ / ______ = ______ руб.</w:t>
      </w:r>
    </w:p>
    <w:p>
      <w:pPr>
        <w:spacing w:after="120" w:line="276"/>
        <w:ind w:firstLine="709"/>
        <w:jc w:val="both"/>
      </w:pPr>
      <w:r>
        <w:t xml:space="preserve">| Требование | Сумма, руб. |</w:t>
      </w:r>
    </w:p>
    <w:p>
      <w:pPr>
        <w:spacing w:after="120" w:line="276"/>
        <w:ind w:firstLine="709"/>
        <w:jc w:val="both"/>
      </w:pPr>
      <w:r>
        <w:t xml:space="preserve">|---|---|</w:t>
      </w:r>
    </w:p>
    <w:p>
      <w:pPr>
        <w:spacing w:after="120" w:line="276"/>
        <w:ind w:firstLine="709"/>
        <w:jc w:val="both"/>
      </w:pPr>
      <w:r>
        <w:t xml:space="preserve">| Стоимость недостающего груза | ______ |</w:t>
      </w:r>
    </w:p>
    <w:p>
      <w:pPr>
        <w:spacing w:after="120" w:line="276"/>
        <w:ind w:firstLine="709"/>
        <w:jc w:val="both"/>
      </w:pPr>
      <w:r>
        <w:t xml:space="preserve">| Уценка повреждённого груза | ______ |</w:t>
      </w:r>
    </w:p>
    <w:p>
      <w:pPr>
        <w:spacing w:after="120" w:line="276"/>
        <w:ind w:firstLine="709"/>
        <w:jc w:val="both"/>
      </w:pPr>
      <w:r>
        <w:t xml:space="preserve">| Провозная плата за недостающий и повреждённый груз | ______ |</w:t>
      </w:r>
    </w:p>
    <w:p>
      <w:pPr>
        <w:spacing w:after="120" w:line="276"/>
        <w:ind w:firstLine="709"/>
        <w:jc w:val="both"/>
      </w:pPr>
      <w:r>
        <w:t xml:space="preserve">| </w:t>
      </w:r>
      <w:r>
        <w:rPr>
          <w:b/>
          <w:bCs/>
        </w:rPr>
        <w:t xml:space="preserve">Итого</w:t>
      </w:r>
      <w:r>
        <w:t xml:space="preserve"> | </w:t>
      </w:r>
      <w:r>
        <w:rPr>
          <w:b/>
          <w:bCs/>
        </w:rPr>
        <w:t xml:space="preserve">______</w:t>
      </w:r>
      <w:r>
        <w:t xml:space="preserve"> |</w:t>
      </w:r>
    </w:p>
    <w:p>
      <w:pPr>
        <w:spacing w:after="120" w:line="276"/>
        <w:ind w:firstLine="709"/>
        <w:jc w:val="both"/>
      </w:pPr>
      <w:r>
        <w:t xml:space="preserve">Расходы на экспертизу в размере ______ руб. относятся на лицо, виновное в недостаче или повреждении груза (часть 15 статьи 15 Устава), и заявляются как судебные издержки (статья 106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5. Претензионный порядок и срок исковой давности</w:t>
      </w:r>
    </w:p>
    <w:p>
      <w:pPr>
        <w:spacing w:after="120" w:line="276"/>
        <w:ind w:firstLine="709"/>
        <w:jc w:val="both"/>
      </w:pPr>
      <w:r>
        <w:t xml:space="preserve">Претензия истца от ______ № ______ с расчётом и копиями документов направлена ответчику по месту его нахождения [ценным письмом с описью, РПО № ______] и получена им ______. Претензия оформлена по требованиям части 5 статьи 39 Устава и пунктов 89–91 Правил.</w:t>
      </w:r>
    </w:p>
    <w:p>
      <w:pPr>
        <w:spacing w:after="120" w:line="276"/>
        <w:ind w:firstLine="709"/>
        <w:jc w:val="both"/>
      </w:pPr>
      <w:r>
        <w:t xml:space="preserve">[Ответчик письмом от ______ отказал в удовлетворении претензии. / Ответа в течение 30 дней со дня получения претензии ответчик не дал. В этом случае он не вправе ссылаться на несоответствие претензии установленным требованиям (пункт 33 Постановления № 26).]</w:t>
      </w:r>
    </w:p>
    <w:p>
      <w:pPr>
        <w:spacing w:after="120" w:line="276"/>
        <w:ind w:firstLine="709"/>
        <w:jc w:val="both"/>
      </w:pPr>
      <w:r>
        <w:t xml:space="preserve">Таким образом, обязательный претензионный порядок соблюдён (пункт 1 статьи 797 ГК РФ, часть 2 статьи 39, статья 41 Устава).</w:t>
      </w:r>
    </w:p>
    <w:p>
      <w:pPr>
        <w:spacing w:after="120" w:line="276"/>
        <w:ind w:firstLine="709"/>
        <w:jc w:val="both"/>
      </w:pPr>
      <w:r>
        <w:t xml:space="preserve">Срок исковой давности по требованию о возмещении ущерба от недостачи и повреждения груза составляет один год со дня выдачи груза (пункт 3 статьи 797 ГК РФ, пункт 1 статьи 42 Устава), то есть начал течь ______. На период фактического соблюдения претензионного порядка — с ______ по ______ — течение срока приостанавливалось (пункт 3 статьи 202 ГК РФ, пункт 34 Постановления № 26, Определение Судебной коллегии по экономическим спорам Верховного Суда РФ от 28.05.2025 № 303-ЭС24-23817). Срок не пропущен.</w:t>
      </w:r>
    </w:p>
    <w:p>
      <w:pPr>
        <w:spacing w:after="160" w:before="200"/>
        <w:jc w:val="center"/>
      </w:pPr>
      <w:r>
        <w:rPr>
          <w:b/>
          <w:bCs/>
        </w:rPr>
        <w:t xml:space="preserve">6. Подсудность</w:t>
      </w:r>
    </w:p>
    <w:p>
      <w:pPr>
        <w:spacing w:after="120" w:line="276"/>
        <w:ind w:firstLine="709"/>
        <w:jc w:val="both"/>
      </w:pPr>
      <w:r>
        <w:t xml:space="preserve">Иск к перевозчику, вытекающий из договора перевозки грузов, предъявляется в арбитражный суд по месту нахождения перевозчика (часть 3 статьи 38 АПК РФ). Ответчик находится по адресу: ______.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785, 793, 796, 797 ГК РФ, статьями 15, 34, 38–42 Устава, статьями 4, 38, 125, 126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[ответчика] в пользу ООО «______» ______ руб. стоимости недостающего груза.</w:t>
      </w:r>
    </w:p>
    <w:p>
      <w:pPr>
        <w:spacing w:after="120" w:line="276"/>
        <w:ind w:left="360" w:hanging="360"/>
        <w:jc w:val="both"/>
      </w:pPr>
      <w:r>
        <w:t xml:space="preserve">2. Взыскать с [ответчика] в пользу ООО «______» ______ руб. в возмещение уценки повреждённого груза.</w:t>
      </w:r>
    </w:p>
    <w:p>
      <w:pPr>
        <w:spacing w:after="120" w:line="276"/>
        <w:ind w:left="360" w:hanging="360"/>
        <w:jc w:val="both"/>
      </w:pPr>
      <w:r>
        <w:t xml:space="preserve">3. Взыскать с [ответчика] в пользу ООО «______» ______ руб. провозной платы за недостающий и повреждённый груз.</w:t>
      </w:r>
    </w:p>
    <w:p>
      <w:pPr>
        <w:spacing w:after="120" w:line="276"/>
        <w:ind w:left="360" w:hanging="360"/>
        <w:jc w:val="both"/>
      </w:pPr>
      <w:r>
        <w:t xml:space="preserve">4. Взыскать с [ответчика] в пользу ООО «______» судебные расходы: ______ руб. на экспертизу и ______ руб.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 о направлении копии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2. Платёжное поручение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Договор перевозки [и заявка] от ______ № ______.</w:t>
      </w:r>
    </w:p>
    <w:p>
      <w:pPr>
        <w:spacing w:after="120" w:line="276"/>
        <w:ind w:left="360" w:hanging="360"/>
        <w:jc w:val="both"/>
      </w:pPr>
      <w:r>
        <w:t xml:space="preserve">4. Транспортная накладная от ______ № ______ с отметкой о составлении акта.</w:t>
      </w:r>
    </w:p>
    <w:p>
      <w:pPr>
        <w:spacing w:after="120" w:line="276"/>
        <w:ind w:left="360" w:hanging="360"/>
        <w:jc w:val="both"/>
      </w:pPr>
      <w:r>
        <w:t xml:space="preserve">5. Акт от ______ № ______ по пунктам 81–88 Правил.</w:t>
      </w:r>
    </w:p>
    <w:p>
      <w:pPr>
        <w:spacing w:after="120" w:line="276"/>
        <w:ind w:left="360" w:hanging="360"/>
        <w:jc w:val="both"/>
      </w:pPr>
      <w:r>
        <w:t xml:space="preserve">6. Уведомление ответчика об экспертизе и доказательства его направления; заключение эксперта.</w:t>
      </w:r>
    </w:p>
    <w:p>
      <w:pPr>
        <w:spacing w:after="120" w:line="276"/>
        <w:ind w:left="360" w:hanging="360"/>
        <w:jc w:val="both"/>
      </w:pPr>
      <w:r>
        <w:t xml:space="preserve">7. [Счёт продавца / договор поставки и спецификация], УПД на груз.</w:t>
      </w:r>
    </w:p>
    <w:p>
      <w:pPr>
        <w:spacing w:after="120" w:line="276"/>
        <w:ind w:left="360" w:hanging="360"/>
        <w:jc w:val="both"/>
      </w:pPr>
      <w:r>
        <w:t xml:space="preserve">8. Документы об оплате провозной платы.</w:t>
      </w:r>
    </w:p>
    <w:p>
      <w:pPr>
        <w:spacing w:after="120" w:line="276"/>
        <w:ind w:left="360" w:hanging="360"/>
        <w:jc w:val="both"/>
      </w:pPr>
      <w:r>
        <w:t xml:space="preserve">9. Претензия, доказательства её направления и получения ответчиком, ответ на претензию (при наличии).</w:t>
      </w:r>
    </w:p>
    <w:p>
      <w:pPr>
        <w:spacing w:after="120" w:line="276"/>
        <w:ind w:left="360" w:hanging="360"/>
        <w:jc w:val="both"/>
      </w:pPr>
      <w:r>
        <w:t xml:space="preserve">10. Выписки из ЕГРЮЛ (ЕГРИП) на истца, ответчика и третье лицо.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и документ о его юридическом образовании.</w:t>
      </w:r>
    </w:p>
    <w:p>
      <w:pPr>
        <w:spacing w:after="0"/>
        <w:jc w:val="right"/>
      </w:pPr>
      <w:r>
        <w:t xml:space="preserve">Генеральный директор ООО «______» ______ / ______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2026-10-18T16:08:00.866Z</dcterms:created>
  <dcterms:modified xsi:type="dcterms:W3CDTF">2026-10-18T16:08:00.866Z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