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района]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собственник квартиры № [номер] по адресу: [адрес дома], зарегистрирован по адресу: [адрес], 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собственник квартиры № [номер] по адресу: [адрес дома], зарегистрирован по адресу: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[наименование управляющей организации], ИНН [ИНН], адрес: [адрес]</w:t>
      </w:r>
    </w:p>
    <w:p>
      <w:pPr>
        <w:spacing w:after="0"/>
        <w:jc w:val="right"/>
      </w:pPr>
      <w:r>
        <w:t xml:space="preserve">[Государственная жилищная инспекция субъекта РФ], адрес: [адрес]</w:t>
      </w:r>
    </w:p>
    <w:p>
      <w:pPr>
        <w:spacing w:after="0"/>
        <w:jc w:val="right"/>
      </w:pPr>
      <w:r>
        <w:t xml:space="preserve">[Администрация / орган, осуществляющий согласование перепланировки],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214 000 руб.</w:t>
      </w:r>
    </w:p>
    <w:p>
      <w:pPr>
        <w:spacing w:after="0"/>
        <w:jc w:val="right"/>
      </w:pPr>
      <w:r>
        <w:t xml:space="preserve">Госпошлина: 10 420 руб. (3 000 руб. за неимущественное требование и 7 420 руб. за имущественное, подп. 1,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обязании привести квартиру в прежнее состояние, восстановить несущую стену и о возмещении ущерба</w:t>
      </w:r>
    </w:p>
    <w:p>
      <w:pPr>
        <w:spacing w:after="120" w:line="276"/>
        <w:ind w:firstLine="709"/>
        <w:jc w:val="both"/>
      </w:pPr>
      <w:r>
        <w:t xml:space="preserve">Я являюсь собственником квартиры № [номер], расположенной на [номер] этаже многоквартирного дома по адресу: [адрес] (выписка из ЕГРН от [дата]). Ответчику принадлежит квартира № [номер], расположенная непосредственно над моей квартирой на [номер] этаже.</w:t>
      </w:r>
    </w:p>
    <w:p>
      <w:pPr>
        <w:spacing w:after="120" w:line="276"/>
        <w:ind w:firstLine="709"/>
        <w:jc w:val="both"/>
      </w:pPr>
      <w:r>
        <w:t xml:space="preserve">В период с [месяц, год] по [месяц, год] ответчик провёл в своей квартире ремонт, в ходе которого без решения органа местного самоуправления о согласовании:</w:t>
      </w:r>
    </w:p>
    <w:p>
      <w:pPr>
        <w:spacing w:after="120" w:line="276"/>
        <w:ind w:left="360" w:hanging="360"/>
        <w:jc w:val="both"/>
      </w:pPr>
      <w:r>
        <w:t xml:space="preserve">1. расширил дверной проём в несущей [внутренней поперечной] стене между [наименование помещений] с [ширина] м до [ширина] м, разрушив часть стены;</w:t>
      </w:r>
    </w:p>
    <w:p>
      <w:pPr>
        <w:spacing w:after="120" w:line="276"/>
        <w:ind w:left="360" w:hanging="360"/>
        <w:jc w:val="both"/>
      </w:pPr>
      <w:r>
        <w:t xml:space="preserve">2. перенёс ванную комнату из помещения № [номер] по техническому паспорту в помещение № [номер], бывшую жилую комнату, которая расположена непосредственно над моей жилой комнатой площадью [площадь] кв. м.</w:t>
      </w:r>
    </w:p>
    <w:p>
      <w:pPr>
        <w:spacing w:after="120" w:line="276"/>
        <w:ind w:firstLine="709"/>
        <w:jc w:val="both"/>
      </w:pPr>
      <w:r>
        <w:t xml:space="preserve">Через [срок] после начала работ на стенах и потолке моей квартиры в [наименование помещений] появились трещины: [кратко: диагональные трещины на стене длиной до … см, трещина по шву плит перекрытия]. Это зафиксировано актом осмотра управляющей организации от [дата], в котором отражено, что в квартире ответчика ведутся работы с несущей стеной.</w:t>
      </w:r>
    </w:p>
    <w:p>
      <w:pPr>
        <w:spacing w:after="120" w:line="276"/>
        <w:ind w:firstLine="709"/>
        <w:jc w:val="both"/>
      </w:pPr>
      <w:r>
        <w:t xml:space="preserve">По моей жалобе [наименование ГЖИ] провела проверку, установила самовольную перепланировку и переустройство и выдала ответчику предписание от [дата] № [номер] о приведении помещения в прежнее состояние в срок до [дата]. Предписание не исполнено, что подтверждается [актом проверки от [дата] / ответом ГЖИ от [дата]].</w:t>
      </w:r>
    </w:p>
    <w:p>
      <w:pPr>
        <w:spacing w:after="120" w:line="276"/>
        <w:ind w:firstLine="709"/>
        <w:jc w:val="both"/>
      </w:pPr>
      <w:r>
        <w:t xml:space="preserve">Согласно заключению специалиста [ФИО / наименование организации] от [дата] № [номер] трещины в моей квартире возникли в результате демонтажа части несущей стены и изменения распределения нагрузок в квартире ответчика; стоимость восстановительного ремонта моей квартиры составляет 214 000 руб.</w:t>
      </w:r>
    </w:p>
    <w:p>
      <w:pPr>
        <w:spacing w:after="120" w:line="276"/>
        <w:ind w:firstLine="709"/>
        <w:jc w:val="both"/>
      </w:pPr>
      <w:r>
        <w:t xml:space="preserve">Согласие всех собственников помещений дома на уменьшение общего имущества ответчик не получал, проект и решение о согласовании отсутствуют. Моя претензия от [дата] о добровольном восстановлении стены, переносе ванной и возмещении ущерба оставлена без ответа.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Работы уменьшили общее имущество без согласия всех собственников.</w:t>
      </w:r>
      <w:r>
        <w:t xml:space="preserve"> Несущие конструкции дома относятся к общему имуществу собственников помещений (п. 3 ч. 1 ст. 36 ЖК РФ). Уменьшение размера общего имущества возможно только с согласия всех собственников путём реконструкции (ч. 3 ст. 36 ЖК РФ), а перепланировка с присоединением части общего имущества требует согласия всех собственников (ч. 2 ст. 40 ЖК РФ). Устройство проёма с разрушением несущей стены относится к реконструкции и не может быть согласовано как перепланировка (п. 4 и 11 Обзора судебной практики по спорам, связанным с реконструкцией, переустройством и перепланировкой помещений в многоквартирном доме, утв. Президиумом Верховного Суда РФ 13.12.2023). Я как сособственник общего имущества такого согласия не давал.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Перепланировка самовольная и не может быть сохранена.</w:t>
      </w:r>
      <w:r>
        <w:t xml:space="preserve"> Работы проведены без решения о согласовании (ч. 6 ст. 26, ч. 1 ст. 29 ЖК РФ). Помещение может быть сохранено в перепланированном состоянии, только если это не нарушает права и законные интересы граждан и не создаёт угрозы их жизни или здоровью (ч. 4 ст. 29 ЖК РФ). Работы ответчика повредили мою квартиру и создают угрозу для жизни и здоровья проживающих. Перепланировка, ведущая к нарушению прочности несущих конструкций или ухудшающая условия проживания, не допускается (п. 1.7.2 Правил и норм технической эксплуатации жилищного фонда, утв. постановлением Госстроя России от 27.09.2003 № 170). Размещение ванной комнаты над жилыми комнатами не допускается (п. 10 указанного Обзора).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Нарушено моё право собственности.</w:t>
      </w:r>
      <w:r>
        <w:t xml:space="preserve"> Собственник вправе требовать устранения всяких нарушений его права, хотя бы они не были соединены с лишением владения (ст. 304 ГК РФ). Иск подлежит удовлетворению, если ответчик своими действиями нарушает право истца или создаёт реальную угрозу его нарушения (п. 45 постановления Пленумов ВС РФ и ВАС РФ от 29.04.2010 № 10/22). Собственник обязан соблюдать права и законные интересы соседей (ч. 4 ст. 30 ЖК РФ). Исковая давность на это требование не распространяется (ст. 208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Ущерб подлежит возмещению.</w:t>
      </w:r>
      <w:r>
        <w:t xml:space="preserve"> Вред, причинённый имуществу гражданина, возмещается в полном объёме лицом, причинившим вред; отсутствие вины доказывает ответчик (ст. 15, п. 1, 2 ст. 1064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Срок исполнения и судебная неустойка.</w:t>
      </w:r>
      <w:r>
        <w:t xml:space="preserve"> Суд устанавливает срок исполнения решения, обязывающего ответчика совершить определённые действия (ч. 1, 2 ст. 206 ГПК РФ), и по требованию истца присуждает денежную сумму на случай неисполнения судебного акта (ч. 3 ст. 206 ГПК РФ, п. 1 ст. 308.3 ГК РФ, п. 28, 31 постановления Пленума ВС РФ от 24.03.2016 № 7). Учитывая характер работ, разумным является срок 3 месяца, а сумма 2 000 руб. в день побудит ответчика к исполнению и не приведёт к моему неосновательному обогащению.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131, 132, 206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[ФИО ответчика] в течение 3 месяцев со дня вступления решения суда в законную силу за свой счёт восстановить несущую стену в квартире № [номер] по адресу: [адрес]: заложить расширенную часть проёма до проектной ширины [ширина] м с устройством металлической перемычки по проекту, подготовленному организацией, имеющей допуск к таким работам.</w:t>
      </w:r>
    </w:p>
    <w:p>
      <w:pPr>
        <w:spacing w:after="120" w:line="276"/>
        <w:ind w:left="360" w:hanging="360"/>
        <w:jc w:val="both"/>
      </w:pPr>
      <w:r>
        <w:t xml:space="preserve">2. Обязать [ФИО ответчика] в тот же срок демонтировать ванную комнату, оборудованную в помещении № [номер] над жилой комнатой квартиры № [номер], и восстановить ванную комнату в помещении № [номер] в соответствии с техническим паспортом по состоянию на [дата].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мою пользу 214 000 руб. в возмещение стоимости восстановительного ремонта квартиры.</w:t>
      </w:r>
    </w:p>
    <w:p>
      <w:pPr>
        <w:spacing w:after="120" w:line="276"/>
        <w:ind w:left="360" w:hanging="360"/>
        <w:jc w:val="both"/>
      </w:pPr>
      <w:r>
        <w:t xml:space="preserve">4. Взыскать с [ФИО ответчика] в мою пользу судебную неустойку в размере 2 000 руб. за каждый день неисполнения решения суда в части пунктов 1 и 2, начиная со дня, следующего за последним днём установленного срока, до фактического исполнения.</w:t>
      </w:r>
    </w:p>
    <w:p>
      <w:pPr>
        <w:spacing w:after="120" w:line="276"/>
        <w:ind w:left="360" w:hanging="360"/>
        <w:jc w:val="both"/>
      </w:pPr>
      <w:r>
        <w:t xml:space="preserve">5. Взыскать с [ФИО ответчика] в мою пользу судебные расходы: госпошлину [сумма] руб., расходы на заключение специалиста [сумма] руб., [иные расходы].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судебной строительно-технической экспертизы</w:t>
      </w:r>
    </w:p>
    <w:p>
      <w:pPr>
        <w:spacing w:after="120" w:line="276"/>
        <w:ind w:firstLine="709"/>
        <w:jc w:val="both"/>
      </w:pPr>
      <w:r>
        <w:t xml:space="preserve">На основании ст. 79 ГПК РФ прошу назначить судебную строительно-техническую экспертизу, поручив её [наименование экспертной организации], и поставить вопросы:</w:t>
      </w:r>
    </w:p>
    <w:p>
      <w:pPr>
        <w:spacing w:after="120" w:line="276"/>
        <w:ind w:left="360" w:hanging="360"/>
        <w:jc w:val="both"/>
      </w:pPr>
      <w:r>
        <w:t xml:space="preserve">1. Какие работы по перепланировке и переустройству выполнены в квартире № [номер]; затронуты ли несущие конструкции дома?</w:t>
      </w:r>
    </w:p>
    <w:p>
      <w:pPr>
        <w:spacing w:after="120" w:line="276"/>
        <w:ind w:left="360" w:hanging="360"/>
        <w:jc w:val="both"/>
      </w:pPr>
      <w:r>
        <w:t xml:space="preserve">2. Соответствуют ли выполненные работы строительным, техническим и санитарным нормам; создают ли они угрозу жизни и здоровью граждан?</w:t>
      </w:r>
    </w:p>
    <w:p>
      <w:pPr>
        <w:spacing w:after="120" w:line="276"/>
        <w:ind w:left="360" w:hanging="360"/>
        <w:jc w:val="both"/>
      </w:pPr>
      <w:r>
        <w:t xml:space="preserve">3. Находятся ли повреждения в квартире № [номер] в причинной связи с работами в квартире № [номер]?</w:t>
      </w:r>
    </w:p>
    <w:p>
      <w:pPr>
        <w:spacing w:after="120" w:line="276"/>
        <w:ind w:left="360" w:hanging="360"/>
        <w:jc w:val="both"/>
      </w:pPr>
      <w:r>
        <w:t xml:space="preserve">4. Какие работы необходимо выполнить для приведения несущей стены и квартиры № [номер] в прежнее состояние?</w:t>
      </w:r>
    </w:p>
    <w:p>
      <w:pPr>
        <w:spacing w:after="120" w:line="276"/>
        <w:ind w:left="360" w:hanging="360"/>
        <w:jc w:val="both"/>
      </w:pPr>
      <w:r>
        <w:t xml:space="preserve">5. Какова стоимость восстановительного ремонта квартиры № [номер]?</w:t>
      </w:r>
    </w:p>
    <w:p>
      <w:pPr>
        <w:spacing w:after="120" w:line="276"/>
        <w:ind w:firstLine="709"/>
        <w:jc w:val="both"/>
      </w:pPr>
      <w:r>
        <w:t xml:space="preserve">Оплату экспертизы гарантирую [внесу на депозит суда].</w:t>
      </w:r>
    </w:p>
    <w:p>
      <w:pPr>
        <w:spacing w:after="160" w:before="200"/>
        <w:jc w:val="center"/>
      </w:pPr>
      <w:r>
        <w:rPr>
          <w:b/>
          <w:bCs/>
        </w:rPr>
        <w:t xml:space="preserve">Заявление об обеспечении иска</w:t>
      </w:r>
    </w:p>
    <w:p>
      <w:pPr>
        <w:spacing w:after="120" w:line="276"/>
        <w:ind w:firstLine="709"/>
        <w:jc w:val="both"/>
      </w:pPr>
      <w:r>
        <w:t xml:space="preserve">Работы в квартире ответчика продолжаются, что может ухудшить состояние несущей стены и затруднить исполнение решения. На основании ст. 139, п. 2 ч. 1 ст. 140 ГПК РФ прошу запретить [ФИО ответчика] до вступления решения суда в законную силу проводить в квартире № [номер] любые работы, затрагивающие стены, перекрытия и инженерные системы, кроме необходимых для устранения аварий.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Квитанции об уплате госпошлины (за иск и за заявление об обеспечении иска).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Выписки из ЕГРН на квартиры № [номер] и № [номер].</w:t>
      </w:r>
    </w:p>
    <w:p>
      <w:pPr>
        <w:spacing w:after="120" w:line="276"/>
        <w:ind w:left="360" w:hanging="360"/>
        <w:jc w:val="both"/>
      </w:pPr>
      <w:r>
        <w:t xml:space="preserve">4. Технические паспорта или поэтажные планы квартир № [номер] и № [номер].</w:t>
      </w:r>
    </w:p>
    <w:p>
      <w:pPr>
        <w:spacing w:after="120" w:line="276"/>
        <w:ind w:left="360" w:hanging="360"/>
        <w:jc w:val="both"/>
      </w:pPr>
      <w:r>
        <w:t xml:space="preserve">5. Акт осмотра управляющей организации от [дата].</w:t>
      </w:r>
    </w:p>
    <w:p>
      <w:pPr>
        <w:spacing w:after="120" w:line="276"/>
        <w:ind w:left="360" w:hanging="360"/>
        <w:jc w:val="both"/>
      </w:pPr>
      <w:r>
        <w:t xml:space="preserve">6. Предписание ГЖИ от [дата] № [номер] и документ о его неисполнении.</w:t>
      </w:r>
    </w:p>
    <w:p>
      <w:pPr>
        <w:spacing w:after="120" w:line="276"/>
        <w:ind w:left="360" w:hanging="360"/>
        <w:jc w:val="both"/>
      </w:pPr>
      <w:r>
        <w:t xml:space="preserve">7. Заключение специалиста от [дата] № [номер].</w:t>
      </w:r>
    </w:p>
    <w:p>
      <w:pPr>
        <w:spacing w:after="120" w:line="276"/>
        <w:ind w:left="360" w:hanging="360"/>
        <w:jc w:val="both"/>
      </w:pPr>
      <w:r>
        <w:t xml:space="preserve">8. Фотографии повреждений.</w:t>
      </w:r>
    </w:p>
    <w:p>
      <w:pPr>
        <w:spacing w:after="120" w:line="276"/>
        <w:ind w:left="360" w:hanging="360"/>
        <w:jc w:val="both"/>
      </w:pPr>
      <w:r>
        <w:t xml:space="preserve">9. Претензия от [дата] и доказательство её отправки.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2026-10-18T17:09:24.394Z</dcterms:created>
  <dcterms:modified xsi:type="dcterms:W3CDTF">2026-10-18T17:09:24.395Z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