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 г. р.,</w:t>
      </w:r>
    </w:p>
    <w:p>
      <w:pPr>
        <w:spacing w:after="0"/>
        <w:jc w:val="right"/>
      </w:pPr>
      <w:r>
        <w:t xml:space="preserve">адрес: [адрес], тел.: [телефон], e-mail: [e-mail]</w:t>
      </w:r>
    </w:p>
    <w:p>
      <w:pPr>
        <w:spacing w:after="0"/>
        <w:jc w:val="right"/>
      </w:pPr>
      <w:r>
        <w:t xml:space="preserve"/>
      </w:r>
    </w:p>
    <w:p>
      <w:pPr>
        <w:spacing w:after="0"/>
        <w:jc w:val="right"/>
      </w:pPr>
      <w:r>
        <w:rPr>
          <w:b/>
          <w:bCs/>
        </w:rPr>
        <w:t xml:space="preserve">Ответчик:</w:t>
      </w:r>
      <w:r>
        <w:t xml:space="preserve"> [АО / ПАО / САО] «[наименование страховой компании]»,</w:t>
      </w:r>
    </w:p>
    <w:p>
      <w:pPr>
        <w:spacing w:after="0"/>
        <w:jc w:val="right"/>
      </w:pPr>
      <w:r>
        <w:t xml:space="preserve">ИНН [ИНН], ОГРН [ОГРН], адрес: [адрес]</w:t>
      </w:r>
    </w:p>
    <w:p>
      <w:pPr>
        <w:spacing w:after="0"/>
        <w:jc w:val="right"/>
      </w:pPr>
      <w:r>
        <w:t xml:space="preserve"/>
      </w:r>
    </w:p>
    <w:p>
      <w:pPr>
        <w:spacing w:after="0"/>
        <w:jc w:val="right"/>
      </w:pPr>
      <w:r>
        <w:rPr>
          <w:b/>
          <w:bCs/>
        </w:rPr>
        <w:t xml:space="preserve">Третьи лица:</w:t>
      </w:r>
    </w:p>
    <w:p>
      <w:pPr>
        <w:spacing w:after="0"/>
        <w:jc w:val="right"/>
      </w:pPr>
      <w:r>
        <w:t xml:space="preserve">[ООО / АО] «[наименование работодателя]» (страхователь), ИНН [ИНН], адрес: [адрес];</w:t>
      </w:r>
    </w:p>
    <w:p>
      <w:pPr>
        <w:spacing w:after="0"/>
        <w:jc w:val="right"/>
      </w:pPr>
      <w:r>
        <w:t xml:space="preserve">ООО «[наименование клиники]», ИНН [ИНН], адрес: [адрес];</w:t>
      </w:r>
    </w:p>
    <w:p>
      <w:pPr>
        <w:spacing w:after="0"/>
        <w:jc w:val="right"/>
      </w:pPr>
      <w:r>
        <w:t xml:space="preserve">Финансовый уполномоченный по правам потребителей финансовых услуг, адрес: [адрес]</w:t>
      </w:r>
    </w:p>
    <w:p>
      <w:pPr>
        <w:spacing w:after="0"/>
        <w:jc w:val="right"/>
      </w:pPr>
      <w:r>
        <w:t xml:space="preserve"/>
      </w:r>
    </w:p>
    <w:p>
      <w:pPr>
        <w:spacing w:after="0"/>
        <w:jc w:val="right"/>
      </w:pPr>
      <w:r>
        <w:t xml:space="preserve">Цена иска: 187 400 руб. + неустойка [сумма] руб.</w:t>
      </w:r>
    </w:p>
    <w:p>
      <w:pPr>
        <w:spacing w:after="0"/>
        <w:jc w:val="right"/>
      </w:pPr>
      <w:r>
        <w:t xml:space="preserve">Госпошлина: истец освобождён (подп. 4 п. 2, п. 3 ст. 333.36 НК РФ, п. 3 ст. 17 Закона РФ «О защите прав потребителей»)</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расходов на лечение по договору добровольного медицинского страхования, неустойки, компенсации морального вреда и штрафа</w:t>
      </w:r>
    </w:p>
    <w:p>
      <w:pPr>
        <w:spacing w:after="120" w:line="276"/>
        <w:ind w:firstLine="709"/>
        <w:jc w:val="both"/>
      </w:pPr>
      <w:r>
        <w:rPr>
          <w:b/>
          <w:bCs/>
        </w:rPr>
        <w:t xml:space="preserve">1. Я застрахован по договору ДМС, заключённому работодателем.</w:t>
      </w:r>
    </w:p>
    <w:p>
      <w:pPr>
        <w:spacing w:after="120" w:line="276"/>
        <w:ind w:firstLine="709"/>
        <w:jc w:val="both"/>
      </w:pPr>
      <w:r>
        <w:t xml:space="preserve">Между Ответчиком и моим работодателем [наименование работодателя] заключён договор добровольного медицинского страхования от [дата] № [номер]. Я включён в список застрахованных лиц, мне выдан полис № [номер] на срок с [дата] по [дата]. Договор заключён в мою пользу, страховая премия по нему за одно застрахованное лицо составляет [сумма] руб.</w:t>
      </w:r>
    </w:p>
    <w:p>
      <w:pPr>
        <w:spacing w:after="120" w:line="276"/>
        <w:ind w:firstLine="709"/>
        <w:jc w:val="both"/>
      </w:pPr>
      <w:r>
        <w:t xml:space="preserve">По пункту [номер] программы ДМС «[название программы]» страховым случаем является обращение застрахованного в медицинскую организацию из перечня программы в связи с острым заболеванием, обострением хронического заболевания, травмой и иными состояниями, требующими медицинской помощи. Программа включает экстренную и плановую стационарную помощь, в том числе хирургическое лечение (пункт [номер]), а также медицинскую реабилитацию (пункт [номер]). ООО «[наименование клиники]» включено в перечень медицинских организаций программы.</w:t>
      </w:r>
    </w:p>
    <w:p>
      <w:pPr>
        <w:spacing w:after="120" w:line="276"/>
        <w:ind w:firstLine="709"/>
        <w:jc w:val="both"/>
      </w:pPr>
      <w:r>
        <w:rPr>
          <w:b/>
          <w:bCs/>
        </w:rPr>
        <w:t xml:space="preserve">2. Заболевание впервые выявлено в период действия полиса.</w:t>
      </w:r>
    </w:p>
    <w:p>
      <w:pPr>
        <w:spacing w:after="120" w:line="276"/>
        <w:ind w:firstLine="709"/>
        <w:jc w:val="both"/>
      </w:pPr>
      <w:r>
        <w:t xml:space="preserve">[Дата] я обратился в ООО «[наименование клиники]» с жалобами на [жалобы]. По результатам обследования мне впервые поставлен диагноз «[диагноз]» и рекомендовано плановое оперативное лечение — [наименование операции] с последующей реабилитацией. До этой даты по поводу указанного заболевания я не обследовался и не лечился, что подтверждается медицинской картой [наименование медицинской организации] и выпиской от [дата].</w:t>
      </w:r>
    </w:p>
    <w:p>
      <w:pPr>
        <w:spacing w:after="120" w:line="276"/>
        <w:ind w:firstLine="709"/>
        <w:jc w:val="both"/>
      </w:pPr>
      <w:r>
        <w:rPr>
          <w:b/>
          <w:bCs/>
        </w:rPr>
        <w:t xml:space="preserve">3. Ответчик отказал в организации и оплате лечения.</w:t>
      </w:r>
    </w:p>
    <w:p>
      <w:pPr>
        <w:spacing w:after="120" w:line="276"/>
        <w:ind w:firstLine="709"/>
        <w:jc w:val="both"/>
      </w:pPr>
      <w:r>
        <w:t xml:space="preserve">[Дата] клиника направила Ответчику запрос на согласование операции, [дата] я обратился к Ответчику с письменным заявлением о выдаче гарантийного письма. Письмом от [дата] № [номер] Ответчик отказал, указав, что заболевание является хроническим, выявлено до начала страхования и не относится к страховым случаям (пункт [номер] исключений программы).</w:t>
      </w:r>
    </w:p>
    <w:p>
      <w:pPr>
        <w:spacing w:after="120" w:line="276"/>
        <w:ind w:firstLine="709"/>
        <w:jc w:val="both"/>
      </w:pPr>
      <w:r>
        <w:t xml:space="preserve">Поскольку откладывать операцию было нельзя, я оплатил лечение за счёт собственных средств: операцию — [сумма] руб. ([дата], чек № [номер]), реабилитацию — [сумма] руб. ([дата], чек № [номер]), всего 187 400 руб. Услуги оказаны по договору с клиникой от [дата] № [номер], актам от [дата].</w:t>
      </w:r>
    </w:p>
    <w:p>
      <w:pPr>
        <w:spacing w:after="120" w:line="276"/>
        <w:ind w:firstLine="709"/>
        <w:jc w:val="both"/>
      </w:pPr>
      <w:r>
        <w:t xml:space="preserve">[Дата] я направил Ответчику претензию с требованием возместить 187 400 руб. Ответом от [дата] (или: ответа в установленный срок не последовало) в удовлетворении претензии отказано.</w:t>
      </w:r>
    </w:p>
    <w:p>
      <w:pPr>
        <w:spacing w:after="120" w:line="276"/>
        <w:ind w:firstLine="709"/>
        <w:jc w:val="both"/>
      </w:pPr>
      <w:r>
        <w:rPr>
          <w:b/>
          <w:bCs/>
        </w:rPr>
        <w:t xml:space="preserve">4. Досудебный порядок соблюдён.</w:t>
      </w:r>
    </w:p>
    <w:p>
      <w:pPr>
        <w:spacing w:after="120" w:line="276"/>
        <w:ind w:firstLine="709"/>
        <w:jc w:val="both"/>
      </w:pPr>
      <w:r>
        <w:t xml:space="preserve">[Дата] я обратился к финансовому уполномоченному. Решением от [дата] № [номер] в удовлетворении требований отказано. Решение вступило в силу [дата], тридцатидневный срок, установленный ч. 3 ст. 25 Федерального закона от 04.06.2018 № 123-ФЗ, не истёк.</w:t>
      </w:r>
    </w:p>
    <w:p>
      <w:pPr>
        <w:spacing w:after="160" w:before="200"/>
        <w:jc w:val="center"/>
      </w:pPr>
      <w:r>
        <w:rPr>
          <w:b/>
          <w:bCs/>
        </w:rPr>
        <w:t xml:space="preserve">Правовое обоснование</w:t>
      </w:r>
    </w:p>
    <w:p>
      <w:pPr>
        <w:spacing w:after="120" w:line="276"/>
        <w:ind w:firstLine="709"/>
        <w:jc w:val="both"/>
      </w:pPr>
      <w:r>
        <w:rPr>
          <w:b/>
          <w:bCs/>
        </w:rPr>
        <w:t xml:space="preserve">Событие является страховым случаем.</w:t>
      </w:r>
      <w:r>
        <w:t xml:space="preserve"> Согласно п. 1 ст. 934 и п. 2 ст. 942 ГК РФ, п. 2 ст. 9 Закона РФ от 27.11.1992 № 4015-1 страховой случай определяется договором. Программа прямо относит к страховым случаям обращение по поводу заболевания, в том числе обострения хронического, и включает плановую хирургию и реабилитацию. Заболевание впервые диагностировано [дата], то есть в период действия полиса, что подтверждается медицинской документацией. Обстоятельства, на которых основано исключение из страхового покрытия, должен доказать страховщик (ст. 56 ГПК РФ). Таких доказательств Ответчик не представил.</w:t>
      </w:r>
    </w:p>
    <w:p>
      <w:pPr>
        <w:spacing w:after="120" w:line="276"/>
        <w:ind w:firstLine="709"/>
        <w:jc w:val="both"/>
      </w:pPr>
      <w:r>
        <w:rPr>
          <w:b/>
          <w:bCs/>
        </w:rPr>
        <w:t xml:space="preserve">Неясности программы толкуются против страховщика.</w:t>
      </w:r>
      <w:r>
        <w:t xml:space="preserve"> Если Ответчик считает, что условия о хронических заболеваниях допускают иное прочтение, такая неясность толкуется в пользу застрахованного, поскольку проект договора и программу разработал страховщик (ст. 431 ГК РФ, п. 45 постановления Пленума Верховного Суда РФ от 25.12.2018 № 49). Основания освобождения страховщика от исполнения обязательства установлены ст. 961, 963, 964 ГК РФ, и ни одно из них не применимо.</w:t>
      </w:r>
    </w:p>
    <w:p>
      <w:pPr>
        <w:spacing w:after="120" w:line="276"/>
        <w:ind w:firstLine="709"/>
        <w:jc w:val="both"/>
      </w:pPr>
      <w:r>
        <w:rPr>
          <w:b/>
          <w:bCs/>
        </w:rPr>
        <w:t xml:space="preserve">Расходы на лечение — убытки.</w:t>
      </w:r>
      <w:r>
        <w:t xml:space="preserve"> Ответчик не исполнил обязанность организовать и оплатить медицинскую помощь, поэтому я был вынужден оплатить её сам. Расходы подлежат возмещению как убытки (ст. 15, 393, 397 ГК РФ) независимо от того, предусматривает ли программа возмещение личных расходов застрахованного. Такой подход применяют суды (апелляционное определение Ульяновского областного суда от 23.12.2025 № 33-5272/2025; апелляционное определение Верховного Суда Республики Коми от 02.03.2026 № 33-913/2026).</w:t>
      </w:r>
    </w:p>
    <w:p>
      <w:pPr>
        <w:spacing w:after="120" w:line="276"/>
        <w:ind w:firstLine="709"/>
        <w:jc w:val="both"/>
      </w:pPr>
      <w:r>
        <w:rPr>
          <w:b/>
          <w:bCs/>
        </w:rPr>
        <w:t xml:space="preserve">Применяется Закон о защите прав потребителей.</w:t>
      </w:r>
      <w:r>
        <w:t xml:space="preserve"> Договор заключён в мою пользу для личных нужд, к нему применяется Закон РФ «О защите прав потребителей» в части, не урегулированной специальными законами (п. 2 постановления Пленума Верховного Суда РФ от 28.06.2012 № 17). Требование о возмещении расходов не удовлетворено в десятидневный срок (ст. 31 Закона), поэтому подлежит взысканию неустойка по п. 5 ст. 28 Закона в размере 3 % от страховой премии за каждый день просрочки, но не более размера премии: за период с [дата] по [дата] ([количество] дн.) — [сумма] руб. Нарушение прав потребителя является основанием для компенсации морального вреда (ст. 15 Закона), который я оцениваю в 30 000 руб. с учётом того, что операцию пришлось оплачивать из собственных средств в период болезни. За несоблюдение добровольного порядка подлежит взысканию штраф в размере 50 % присуждённой суммы (п. 6 ст. 13 Закона). Оснований для освобождения от штрафа, предусмотренных п. 7 ст. 13 Закона, нет.</w:t>
      </w:r>
    </w:p>
    <w:p>
      <w:pPr>
        <w:spacing w:after="120" w:line="276"/>
        <w:ind w:firstLine="709"/>
        <w:jc w:val="both"/>
      </w:pPr>
      <w:r>
        <w:t xml:space="preserve">На основании изложенного, руководствуясь ст. 15, 393, 397, 431, 934, 942 ГК РФ, ст. 13, 15, 28, 31 Закона РФ «О защите прав потребителей», ст. 25 Федерального закона № 123-ФЗ, ст. 29,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[наименование страховой компании] в мою пользу расходы на лечение в размере 187 400 руб.</w:t>
      </w:r>
    </w:p>
    <w:p>
      <w:pPr>
        <w:spacing w:after="120" w:line="276"/>
        <w:ind w:left="360" w:hanging="360"/>
        <w:jc w:val="both"/>
      </w:pPr>
      <w:r>
        <w:t xml:space="preserve">2. Взыскать с Ответчика неустойку за период с [дата] по [дата] в размере [сумма] руб. и далее по день фактического исполнения обязательства, но в общей сумме не более [сумма страховой премии] руб.</w:t>
      </w:r>
    </w:p>
    <w:p>
      <w:pPr>
        <w:spacing w:after="120" w:line="276"/>
        <w:ind w:left="360" w:hanging="360"/>
        <w:jc w:val="both"/>
      </w:pPr>
      <w:r>
        <w:t xml:space="preserve">3. Взыскать с Ответчика компенсацию морального вреда в размере 30 000 руб.</w:t>
      </w:r>
    </w:p>
    <w:p>
      <w:pPr>
        <w:spacing w:after="120" w:line="276"/>
        <w:ind w:left="360" w:hanging="360"/>
        <w:jc w:val="both"/>
      </w:pPr>
      <w:r>
        <w:t xml:space="preserve">4. Взыскать с Ответчика штраф в размере 50 % от суммы, присуждённой судом в мою пользу.</w:t>
      </w:r>
    </w:p>
    <w:p>
      <w:pPr>
        <w:spacing w:after="120" w:line="276"/>
        <w:ind w:firstLine="709"/>
        <w:jc w:val="both"/>
      </w:pPr>
      <w:r>
        <w:rPr>
          <w:b/>
          <w:bCs/>
        </w:rPr>
        <w:t xml:space="preserve">Приложения:</w:t>
      </w:r>
    </w:p>
    <w:p>
      <w:pPr>
        <w:spacing w:after="120" w:line="276"/>
        <w:ind w:left="360" w:hanging="360"/>
        <w:jc w:val="both"/>
      </w:pPr>
      <w:r>
        <w:t xml:space="preserve">1. Копия полиса ДМС № [номер] и программы страхования с перечнем медицинских организаций.</w:t>
      </w:r>
    </w:p>
    <w:p>
      <w:pPr>
        <w:spacing w:after="120" w:line="276"/>
        <w:ind w:left="360" w:hanging="360"/>
        <w:jc w:val="both"/>
      </w:pPr>
      <w:r>
        <w:t xml:space="preserve">2. Справка работодателя (или копия выписки из договора ДМС) о включении в список застрахованных и размере страховой премии.</w:t>
      </w:r>
    </w:p>
    <w:p>
      <w:pPr>
        <w:spacing w:after="120" w:line="276"/>
        <w:ind w:left="360" w:hanging="360"/>
        <w:jc w:val="both"/>
      </w:pPr>
      <w:r>
        <w:t xml:space="preserve">3. Копии медицинской карты, выписок и направления на операцию с датой первичного диагноза.</w:t>
      </w:r>
    </w:p>
    <w:p>
      <w:pPr>
        <w:spacing w:after="120" w:line="276"/>
        <w:ind w:left="360" w:hanging="360"/>
        <w:jc w:val="both"/>
      </w:pPr>
      <w:r>
        <w:t xml:space="preserve">4. Копия заявления о выдаче гарантийного письма и письма Ответчика об отказе от [дата].</w:t>
      </w:r>
    </w:p>
    <w:p>
      <w:pPr>
        <w:spacing w:after="120" w:line="276"/>
        <w:ind w:left="360" w:hanging="360"/>
        <w:jc w:val="both"/>
      </w:pPr>
      <w:r>
        <w:t xml:space="preserve">5. Копии договора с клиникой, актов оказанных услуг и кассовых чеков на 187 400 руб.</w:t>
      </w:r>
    </w:p>
    <w:p>
      <w:pPr>
        <w:spacing w:after="120" w:line="276"/>
        <w:ind w:left="360" w:hanging="360"/>
        <w:jc w:val="both"/>
      </w:pPr>
      <w:r>
        <w:t xml:space="preserve">6. Копия претензии с доказательством направления и ответ Ответчика.</w:t>
      </w:r>
    </w:p>
    <w:p>
      <w:pPr>
        <w:spacing w:after="120" w:line="276"/>
        <w:ind w:left="360" w:hanging="360"/>
        <w:jc w:val="both"/>
      </w:pPr>
      <w:r>
        <w:t xml:space="preserve">7. Копия решения финансового уполномоченного от [дата] № [номер].</w:t>
      </w:r>
    </w:p>
    <w:p>
      <w:pPr>
        <w:spacing w:after="120" w:line="276"/>
        <w:ind w:left="360" w:hanging="360"/>
        <w:jc w:val="both"/>
      </w:pPr>
      <w:r>
        <w:t xml:space="preserve">8. Расчёт неустойки.</w:t>
      </w:r>
    </w:p>
    <w:p>
      <w:pPr>
        <w:spacing w:after="120" w:line="276"/>
        <w:ind w:left="360" w:hanging="360"/>
        <w:jc w:val="both"/>
      </w:pPr>
      <w:r>
        <w:t xml:space="preserve">9. Документы, подтверждающие направление копий иска Ответчику и третьим лицам.</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2026-10-18T17:42:50.899Z</dcterms:created>
  <dcterms:modified xsi:type="dcterms:W3CDTF">2026-10-18T17:42:50.899Z</dcterms:modified>
</cp:coreProperties>
</file>

<file path=docProps/custom.xml><?xml version="1.0" encoding="utf-8"?>
<Properties xmlns="http://schemas.openxmlformats.org/officeDocument/2006/custom-properties" xmlns:vt="http://schemas.openxmlformats.org/officeDocument/2006/docPropsVTypes"/>
</file>