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субъекта РФ]</w:t>
      </w:r>
    </w:p>
    <w:p>
      <w:pPr>
        <w:spacing w:after="0"/>
        <w:jc w:val="right"/>
      </w:pPr>
      <w:r>
        <w:t xml:space="preserve">(по месту жительства заявителя)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заявителя], [дата рождения] г. р.,</w:t>
      </w:r>
    </w:p>
    <w:p>
      <w:pPr>
        <w:spacing w:after="0"/>
        <w:jc w:val="right"/>
      </w:pPr>
      <w:r>
        <w:t xml:space="preserve">зарегистрированного по адресу: [адрес регистрации],</w:t>
      </w:r>
    </w:p>
    <w:p>
      <w:pPr>
        <w:spacing w:after="0"/>
        <w:jc w:val="right"/>
      </w:pPr>
      <w:r>
        <w:t xml:space="preserve">проживающего по адресу: [адрес фактического проживания],</w:t>
      </w:r>
    </w:p>
    <w:p>
      <w:pPr>
        <w:spacing w:after="0"/>
        <w:jc w:val="right"/>
      </w:pPr>
      <w:r>
        <w:t xml:space="preserve">тел.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Защитник: адвокат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[субъекта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снятии судимости до истечения срока её погашения (ч. 5 ст. 86 УК РФ, ст. 400 УПК РФ)</w:t>
      </w:r>
    </w:p>
    <w:p>
      <w:pPr>
        <w:spacing w:after="160" w:before="200"/>
        <w:jc w:val="center"/>
      </w:pPr>
      <w:r>
        <w:rPr>
          <w:b/>
          <w:bCs/>
        </w:rPr>
        <w:t xml:space="preserve">1. Сведения о судимости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(вступил в законную силу [дата]) я осуждён по ч. 3 ст. 159 УК РФ к лишению свободы на срок 2 (два) года с отбыванием наказания в исправительной колонии общего режима. Дополнительное наказание не назначалось. Этим же приговором с меня в пользу [ФИО или наименование потерпевшего] взыскано в возмещение ущерба [сумма] рублей.</w:t>
      </w:r>
    </w:p>
    <w:p>
      <w:pPr>
        <w:spacing w:after="120" w:line="276"/>
        <w:ind w:firstLine="709"/>
        <w:jc w:val="both"/>
      </w:pPr>
      <w:r>
        <w:t xml:space="preserve">Наказание отбыто полностью: я освобождён из ФКУ ИК-[номер] УФСИН России по [субъекту РФ] [дата освобождения] по отбытии срока наказания (справка об освобождении № [номер] от [дата]).</w:t>
      </w:r>
    </w:p>
    <w:p>
      <w:pPr>
        <w:spacing w:after="120" w:line="276"/>
        <w:ind w:firstLine="709"/>
        <w:jc w:val="both"/>
      </w:pPr>
      <w:r>
        <w:t xml:space="preserve">Преступление, предусмотренное ч. 3 ст. 159 УК РФ, относится к категории тяжких (ч. 4 ст. 15 УК РФ). Согласно п. «г» ч. 3 ст. 86 УК РФ судимость погашается по истечении восьми лет после отбытия наказания, а с учётом п. 9 постановления Пленума Верховного Суда РФ от 07.06.2022 № 14 срок исчисляется со дня, следующего за днём отбытия наказания. Таким образом, судимость будет погашена лишь в 24 часа 00 минут [дата: день освобождения + 8 лет]. С момента освобождения прошло [количество] лет [количество] месяцев.</w:t>
      </w:r>
    </w:p>
    <w:p>
      <w:pPr>
        <w:spacing w:after="120" w:line="276"/>
        <w:ind w:firstLine="709"/>
        <w:jc w:val="both"/>
      </w:pPr>
      <w:r>
        <w:t xml:space="preserve">Я проживаю по адресу: [адрес], относящемуся к территориальной подсудности [наименование] районного суда, поэтому ходатайство подаётся в этот суд (ч. 1 ст. 400 УПК РФ, п. 19 постановления Пленума № 14).</w:t>
      </w:r>
    </w:p>
    <w:p>
      <w:pPr>
        <w:spacing w:after="160" w:before="200"/>
        <w:jc w:val="center"/>
      </w:pPr>
      <w:r>
        <w:rPr>
          <w:b/>
          <w:bCs/>
        </w:rPr>
        <w:t xml:space="preserve">2. Возмещение вреда, причинённого преступлением</w:t>
      </w:r>
    </w:p>
    <w:p>
      <w:pPr>
        <w:spacing w:after="120" w:line="276"/>
        <w:ind w:firstLine="709"/>
        <w:jc w:val="both"/>
      </w:pPr>
      <w:r>
        <w:t xml:space="preserve">Вред, причинённый преступлением, возмещён мною полностью:</w:t>
      </w:r>
    </w:p>
    <w:p>
      <w:pPr>
        <w:spacing w:after="120" w:line="276"/>
        <w:ind w:left="360" w:hanging="360"/>
        <w:jc w:val="both"/>
      </w:pPr>
      <w:r>
        <w:t xml:space="preserve">1. Сумма, взысканная приговором, — [сумма] рублей.</w:t>
      </w:r>
    </w:p>
    <w:p>
      <w:pPr>
        <w:spacing w:after="120" w:line="276"/>
        <w:ind w:left="360" w:hanging="360"/>
        <w:jc w:val="both"/>
      </w:pPr>
      <w:r>
        <w:t xml:space="preserve">2. Выплачено потерпевшему: [сумма] рублей по исполнительному производству № [номер] (постановление судебного пристава-исполнителя [наименование отделения] об окончании исполнительного производства в связи с фактическим исполнением от [дата]); [сумма] рублей добровольно (платёжные поручения / чеки от [даты]).</w:t>
      </w:r>
    </w:p>
    <w:p>
      <w:pPr>
        <w:spacing w:after="120" w:line="276"/>
        <w:ind w:left="360" w:hanging="360"/>
        <w:jc w:val="both"/>
      </w:pPr>
      <w:r>
        <w:t xml:space="preserve">3. Потерпевший [ФИО или наименование] претензий ко мне не имеет (расписка / письмо от [дата]).</w:t>
      </w:r>
    </w:p>
    <w:p>
      <w:pPr>
        <w:spacing w:after="120" w:line="276"/>
        <w:ind w:firstLine="709"/>
        <w:jc w:val="both"/>
      </w:pPr>
      <w:r>
        <w:t xml:space="preserve">Тем самым выполнено второе условие ч. 5 ст. 86 УК РФ.</w:t>
      </w:r>
    </w:p>
    <w:p>
      <w:pPr>
        <w:spacing w:after="160" w:before="200"/>
        <w:jc w:val="center"/>
      </w:pPr>
      <w:r>
        <w:rPr>
          <w:b/>
          <w:bCs/>
        </w:rPr>
        <w:t xml:space="preserve">3. Безупречное поведение после отбытия наказания</w:t>
      </w:r>
    </w:p>
    <w:p>
      <w:pPr>
        <w:spacing w:after="120" w:line="276"/>
        <w:ind w:firstLine="709"/>
        <w:jc w:val="both"/>
      </w:pPr>
      <w:r>
        <w:t xml:space="preserve">После освобождения моё поведение было безупречным, что подтверждается следующим:</w:t>
      </w:r>
    </w:p>
    <w:p>
      <w:pPr>
        <w:spacing w:after="120" w:line="276"/>
        <w:ind w:left="360" w:hanging="360"/>
        <w:jc w:val="both"/>
      </w:pPr>
      <w:r>
        <w:t xml:space="preserve">1. С [дата] я работаю в [наименование организации] в должности [должность], с [дата] — в должности [должность]. По месту работы характеризуюсь исключительно положительно (характеристика от [дата]), имею [благодарности / поощрения / премии — указать].</w:t>
      </w:r>
    </w:p>
    <w:p>
      <w:pPr>
        <w:spacing w:after="120" w:line="276"/>
        <w:ind w:left="360" w:hanging="360"/>
        <w:jc w:val="both"/>
      </w:pPr>
      <w:r>
        <w:t xml:space="preserve">2. По месту жительства характеризуюсь положительно (характеристика участкового уполномоченного полиции / управляющей организации от [дата]); жалоб на моё поведение не поступало.</w:t>
      </w:r>
    </w:p>
    <w:p>
      <w:pPr>
        <w:spacing w:after="120" w:line="276"/>
        <w:ind w:left="360" w:hanging="360"/>
        <w:jc w:val="both"/>
      </w:pPr>
      <w:r>
        <w:t xml:space="preserve">3. Я состою в браке с [дата], на моём иждивении [количество] несовершеннолетних детей [годы рождения]; помогаю [матери / отцу], являющимся пенсионерами (свидетельства о браке и рождении детей).</w:t>
      </w:r>
    </w:p>
    <w:p>
      <w:pPr>
        <w:spacing w:after="120" w:line="276"/>
        <w:ind w:left="360" w:hanging="360"/>
        <w:jc w:val="both"/>
      </w:pPr>
      <w:r>
        <w:t xml:space="preserve">4. К уголовной ответственности после освобождения не привлекался. [Вариант при наличии: «[Дата] я был привлечён к административной ответственности по [статья] КоАП РФ (превышение скорости), штраф уплачен [дата]»; согласно абз. 2 п. 23 постановления Пленума № 14 сам факт привлечения к административной ответственности не препятствует снятию судимости.]</w:t>
      </w:r>
    </w:p>
    <w:p>
      <w:pPr>
        <w:spacing w:after="120" w:line="276"/>
        <w:ind w:left="360" w:hanging="360"/>
        <w:jc w:val="both"/>
      </w:pPr>
      <w:r>
        <w:t xml:space="preserve">5. [Обучение / повышение квалификации / общественная или волонтёрская деятельность — указать, с подтверждающими документами.]</w:t>
      </w:r>
    </w:p>
    <w:p>
      <w:pPr>
        <w:spacing w:after="120" w:line="276"/>
        <w:ind w:firstLine="709"/>
        <w:jc w:val="both"/>
      </w:pPr>
      <w:r>
        <w:t xml:space="preserve">По смыслу п. 23 постановления Пленума № 14 о безупречном поведении свидетельствуют именно такие данные: прочные социальные связи и положительные характеристики с места работы и жительства. Поведение оценивается за весь период после отбытия наказания (п. 22 постановления Пленума № 14), который в моём случае составляет [количество] лет из восьми лет срока погашения.</w:t>
      </w:r>
    </w:p>
    <w:p>
      <w:pPr>
        <w:spacing w:after="160" w:before="200"/>
        <w:jc w:val="center"/>
      </w:pPr>
      <w:r>
        <w:rPr>
          <w:b/>
          <w:bCs/>
        </w:rPr>
        <w:t xml:space="preserve">4. Почему снятие судимости необходимо сейчас</w:t>
      </w:r>
    </w:p>
    <w:p>
      <w:pPr>
        <w:spacing w:after="120" w:line="276"/>
        <w:ind w:firstLine="709"/>
        <w:jc w:val="both"/>
      </w:pPr>
      <w:r>
        <w:t xml:space="preserve">[Наименование банка] (АО / ПАО) письмом от [дата] № [номер] предложил мне должность заместителя Председателя Правления — финансового директора. Эта должность относится к руководителям кредитной организации (ст. 11.1 Федерального закона от 02.12.1990 № 395-1 «О банках и банковской деятельности»); кандидат на неё подлежит согласованию с Банком России и должен соответствовать требованиям к деловой репутации. Согласно п. 1 ч. 1 ст. 16 названного Закона несоответствием этим требованиям признаётся наличие у кандидата на день, предшествующий дню назначения, неснятой или непогашенной судимости за совершение умышленного преступления.</w:t>
      </w:r>
    </w:p>
    <w:p>
      <w:pPr>
        <w:spacing w:after="120" w:line="276"/>
        <w:ind w:firstLine="709"/>
        <w:jc w:val="both"/>
      </w:pPr>
      <w:r>
        <w:t xml:space="preserve">Таким образом, без снятия судимости я лишён возможности занять должность, соответствующую моей квалификации и опыту, ещё на [количество] лет, несмотря на то что оба условия ч. 5 ст. 86 УК РФ мною уже выполнены.</w:t>
      </w:r>
    </w:p>
    <w:p>
      <w:pPr>
        <w:spacing w:after="160" w:before="200"/>
        <w:jc w:val="center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5 ст. 86 УК РФ, если осуждённый после отбытия наказания вёл себя безупречно, а также возместил вред, причинённый преступлением, то по его ходатайству суд может снять с него судимость до истечения срока погашения судимости.</w:t>
      </w:r>
    </w:p>
    <w:p>
      <w:pPr>
        <w:spacing w:after="120" w:line="276"/>
        <w:ind w:firstLine="709"/>
        <w:jc w:val="both"/>
      </w:pPr>
      <w:r>
        <w:t xml:space="preserve">В соответствии с п. 22 постановления Пленума Верховного Суда РФ от 07.06.2022 № 14 судимость может быть снята при наличии двух условий — безупречного поведения после отбытия наказания и возмещения вреда; суды не вправе отказать в снятии судимости по основаниям, не указанным в законе, таким как тяжесть преступления, образовавшего судимость, наличие других судимостей, мягкость отбытого наказания, непризнание вины. Закон не устанавливает и минимального срока, который должен пройти после освобождения.</w:t>
      </w:r>
    </w:p>
    <w:p>
      <w:pPr>
        <w:spacing w:after="120" w:line="276"/>
        <w:ind w:firstLine="709"/>
        <w:jc w:val="both"/>
      </w:pPr>
      <w:r>
        <w:t xml:space="preserve">Вопрос о снятии судимости разрешается по месту жительства лица, отбывшего наказание, с его обязательным участием (ч. 1, 2 ст. 400 УПК РФ, п. 19 постановления Пленума № 14). Основное наказание отбыто полностью, дополнительное не назначалось, ранее с ходатайством о снятии судимости я не обращался, поэтому препятствий для рассмотрения ходатайства, указанных в п. 21 постановления Пленума № 14 и ч. 5 ст. 400 УПК РФ, не имеется.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5 ст. 86 УК РФ, ст. 399, 400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Снять с меня, [ФИО заявителя], [дата рождения] г. р., судимость по приговору [наименование суда] от [дата] по ч. 3 ст. 159 УК РФ до истечения срока её погашения.</w:t>
      </w:r>
    </w:p>
    <w:p>
      <w:pPr>
        <w:spacing w:after="120" w:line="276"/>
        <w:ind w:left="360" w:hanging="360"/>
        <w:jc w:val="both"/>
      </w:pPr>
      <w:r>
        <w:t xml:space="preserve">2. Рассмотреть ходатайство с моим личным участием и с участием защитника — адвоката [ФИО адвоката]; известить нас о дате, времени и месте судебного заседания по указанным выше телефонам и адресам.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приговора [наименование суда] от [дата] и [апелляционного определения / постановления]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2. Копия справки об освобождении № [номер] от [дата].</w:t>
      </w:r>
    </w:p>
    <w:p>
      <w:pPr>
        <w:spacing w:after="120" w:line="276"/>
        <w:ind w:left="360" w:hanging="360"/>
        <w:jc w:val="both"/>
      </w:pPr>
      <w:r>
        <w:t xml:space="preserve">3. Справка о наличии (отсутствии) судимости и (или) факта уголовного преследования от [дата].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об окончании исполнительного производства от [дата], копии платёжных документов, расписка (письмо) потерпевшего.</w:t>
      </w:r>
    </w:p>
    <w:p>
      <w:pPr>
        <w:spacing w:after="120" w:line="276"/>
        <w:ind w:left="360" w:hanging="360"/>
        <w:jc w:val="both"/>
      </w:pPr>
      <w:r>
        <w:t xml:space="preserve">5. Характеристика с места работы от [дата], копия трудовой книжки или сведения о трудовой деятельности.</w:t>
      </w:r>
    </w:p>
    <w:p>
      <w:pPr>
        <w:spacing w:after="120" w:line="276"/>
        <w:ind w:left="360" w:hanging="360"/>
        <w:jc w:val="both"/>
      </w:pPr>
      <w:r>
        <w:t xml:space="preserve">6. Характеристика по месту жительства от [дата].</w:t>
      </w:r>
    </w:p>
    <w:p>
      <w:pPr>
        <w:spacing w:after="120" w:line="276"/>
        <w:ind w:left="360" w:hanging="360"/>
        <w:jc w:val="both"/>
      </w:pPr>
      <w:r>
        <w:t xml:space="preserve">7. Копии свидетельств о браке и о рождении детей.</w:t>
      </w:r>
    </w:p>
    <w:p>
      <w:pPr>
        <w:spacing w:after="120" w:line="276"/>
        <w:ind w:left="360" w:hanging="360"/>
        <w:jc w:val="both"/>
      </w:pPr>
      <w:r>
        <w:t xml:space="preserve">8. Копия письма [наименование банка] от [дата] № [номер] с предложением о назначении на должность.</w:t>
      </w:r>
    </w:p>
    <w:p>
      <w:pPr>
        <w:spacing w:after="120" w:line="276"/>
        <w:ind w:left="360" w:hanging="360"/>
        <w:jc w:val="both"/>
      </w:pPr>
      <w:r>
        <w:t xml:space="preserve">9. Копия документа о регистрации по месту жительства (пребывания).</w:t>
      </w:r>
    </w:p>
    <w:p>
      <w:pPr>
        <w:spacing w:after="120" w:line="276"/>
        <w:ind w:left="360" w:hanging="360"/>
        <w:jc w:val="both"/>
      </w:pPr>
      <w:r>
        <w:t xml:space="preserve">10. Ордер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2026-10-18T23:21:08.324Z</dcterms:created>
  <dcterms:modified xsi:type="dcterms:W3CDTF">2026-10-18T23:21:08.324Z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