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</w:t>
      </w:r>
    </w:p>
    <w:p>
      <w:pPr>
        <w:spacing w:after="0"/>
        <w:jc w:val="right"/>
      </w:pPr>
      <w:r>
        <w:t xml:space="preserve">[Второго] кассационного суда общей юрисдикции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осуждённого [Фамилия И. О. осуждённого] —</w:t>
      </w:r>
    </w:p>
    <w:p>
      <w:pPr>
        <w:spacing w:after="0"/>
        <w:jc w:val="right"/>
      </w:pPr>
      <w:r>
        <w:t xml:space="preserve">адвоката [Фамилия Имя Отчество],</w:t>
      </w:r>
    </w:p>
    <w:p>
      <w:pPr>
        <w:spacing w:after="0"/>
        <w:jc w:val="right"/>
      </w:pPr>
      <w:r>
        <w:t xml:space="preserve">рег. № [номер] в реестре адвокатов [субъект РФ],</w:t>
      </w:r>
    </w:p>
    <w:p>
      <w:pPr>
        <w:spacing w:after="0"/>
        <w:jc w:val="right"/>
      </w:pPr>
      <w:r>
        <w:t xml:space="preserve">[наименование адвокатского образования],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Осуждённый: [Фамилия Имя Отчество], [дата рождения] г. р.,</w:t>
      </w:r>
    </w:p>
    <w:p>
      <w:pPr>
        <w:spacing w:after="0"/>
        <w:jc w:val="right"/>
      </w:pPr>
      <w:r>
        <w:t xml:space="preserve">зарегистрирован: [адрес], в настоящее время содержится в ФКУ СИЗО-[№] УФСИН России по [субъект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 ([наименование районного суда])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КАССАЦИОННАЯ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(ходатайство об отмене заочного приговора по ч. 7 ст. 247 УПК РФ)</w:t>
      </w:r>
    </w:p>
    <w:p>
      <w:pPr>
        <w:spacing w:after="120" w:line="276"/>
        <w:ind w:firstLine="709"/>
        <w:jc w:val="both"/>
      </w:pPr>
      <w:r>
        <w:t xml:space="preserve">Приговором [наименование районного суда] от [дата] (дело № [номер]), постановленным в порядке ч. 5 ст. 247 УПК РФ в отсутствие подсудимого, [Фамилия И. О.] осуждён по ч. 4 ст. 159 УК РФ к 5 годам лишения свободы с отбыванием наказания в исправительной колонии общего режима. Срок наказания постановлено исчислять с момента задержания.</w:t>
      </w:r>
    </w:p>
    <w:p>
      <w:pPr>
        <w:spacing w:after="120" w:line="276"/>
        <w:ind w:firstLine="709"/>
        <w:jc w:val="both"/>
      </w:pPr>
      <w:r>
        <w:t xml:space="preserve">Приговор в апелляционном порядке не обжаловался и вступил в законную силу [дата]. В кассационном порядке ранее не обжаловался.</w:t>
      </w:r>
    </w:p>
    <w:p>
      <w:pPr>
        <w:spacing w:after="120" w:line="276"/>
        <w:ind w:firstLine="709"/>
        <w:jc w:val="both"/>
      </w:pPr>
      <w:r>
        <w:t xml:space="preserve">Разбирательство проведено заочно, так как суд счёл, что [Фамилия И. О.] находится за пределами Российской Федерации и уклоняется от явки в суд. Защиту по назначению суда осуществлял адвокат [Фамилия И. О.].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Обстоятельства, предусмотренные ч. 5 ст. 247 УПК РФ, устранены</w:t>
      </w:r>
    </w:p>
    <w:p>
      <w:pPr>
        <w:spacing w:after="120" w:line="276"/>
        <w:ind w:firstLine="709"/>
        <w:jc w:val="both"/>
      </w:pPr>
      <w:r>
        <w:t xml:space="preserve">[Дата] [Фамилия И. О.] добровольно вернулся в Российскую Федерацию через пункт пропуска [наименование]. Это подтверждается отметкой в паспорте и посадочным талоном. На следующий день, [дата], он вместе с защитником явился в [ОМВД России по … району], которым осуществлялся розыск, и сообщил о своём местонахождении. Это подтверждается [протоколом / справкой о явке] от [дата]. Во исполнение приговора он задержан и помещён в ФКУ СИЗО-[№].</w:t>
      </w:r>
    </w:p>
    <w:p>
      <w:pPr>
        <w:spacing w:after="120" w:line="276"/>
        <w:ind w:firstLine="709"/>
        <w:jc w:val="both"/>
      </w:pPr>
      <w:r>
        <w:t xml:space="preserve">[Фамилия И. О.] письменно заявил, что желает лично участвовать в рассмотрении уголовного дела и оспаривает обвинение. Заявление прилагается.</w:t>
      </w:r>
    </w:p>
    <w:p>
      <w:pPr>
        <w:spacing w:after="120" w:line="276"/>
        <w:ind w:firstLine="709"/>
        <w:jc w:val="both"/>
      </w:pPr>
      <w:r>
        <w:t xml:space="preserve">Таким образом, [Фамилия И. О.] больше не находится за пределами Российской Федерации и не уклоняется от явки в суд.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Согласно ч. 7 ст. 247 УПК РФ, в случае устранения обстоятельств, указанных в ч. 5 этой статьи, приговор, вынесенный заочно, по ходатайству осуждённого или его защитника отменяется в порядке гл. 47.1 УПК РФ, а судебное разбирательство проводится в обычном порядке.</w:t>
      </w:r>
    </w:p>
    <w:p>
      <w:pPr>
        <w:spacing w:after="120" w:line="276"/>
        <w:ind w:left="360" w:hanging="360"/>
        <w:jc w:val="both"/>
      </w:pPr>
      <w:r>
        <w:t xml:space="preserve">2. Устранение этих обстоятельств при наличии ходатайства осуждённого или защитника является самостоятельным основанием отмены приговора в кассационном порядке (ч. 2 ст. 401.15 УПК РФ). Наличие существенных нарушений закона по ч. 1 ст. 401.15 УПК РФ доказывать не требуется.</w:t>
      </w:r>
    </w:p>
    <w:p>
      <w:pPr>
        <w:spacing w:after="120" w:line="276"/>
        <w:ind w:left="360" w:hanging="360"/>
        <w:jc w:val="both"/>
      </w:pPr>
      <w:r>
        <w:t xml:space="preserve">3. Так применяет закон Верховный Суд РФ. Президиум ВС РФ разъяснил, что заочный приговор отменяется, если лицо в результате розыска задержано либо прекратило скрываться и добровольно явилось в суд (постановление от 13.03.2024 по делу № 1-П24). Судебная коллегия по уголовным делам ВС РФ указала, что после задержания осуждённого наличие кассационной жалобы на заочный приговор является достаточным основанием для его отмены (определение от 12.09.2024 по делу № 20-УД24-11-К5). Заочный приговор по ч. 4 ст. 159 УК РФ, не проходивший апелляцию, был отменён спустя 15 лет после его вынесения (кассационное определение от 10.04.2024 по делу № 18-УД24-6).</w:t>
      </w:r>
    </w:p>
    <w:p>
      <w:pPr>
        <w:spacing w:after="120" w:line="276"/>
        <w:ind w:left="360" w:hanging="360"/>
        <w:jc w:val="both"/>
      </w:pPr>
      <w:r>
        <w:t xml:space="preserve">4. Жалоба подаётся непосредственно в кассационный суд общей юрисдикции, так как приговор районного суда не был предметом апелляционного рассмотрения (п. 1.1 ч. 1, п. 1.2 ч. 3 ст. 401.3 УПК РФ). Шестимесячный срок ч. 4 ст. 401.3 УПК РФ к ней не применяется.</w:t>
      </w:r>
    </w:p>
    <w:p>
      <w:pPr>
        <w:spacing w:after="120" w:line="276"/>
        <w:ind w:left="360" w:hanging="360"/>
        <w:jc w:val="both"/>
      </w:pPr>
      <w:r>
        <w:t xml:space="preserve">5. Доводы о несогласии с обвинением, квалификацией и размером ущерба сторона защиты заявит при новом рассмотрении дела судом первой инстанции.</w:t>
      </w:r>
    </w:p>
    <w:p>
      <w:pPr>
        <w:spacing w:after="160" w:before="200"/>
        <w:jc w:val="center"/>
      </w:pPr>
      <w:r>
        <w:rPr>
          <w:b/>
          <w:bCs/>
        </w:rPr>
        <w:t xml:space="preserve">О мере пресечения</w:t>
      </w:r>
    </w:p>
    <w:p>
      <w:pPr>
        <w:spacing w:after="120" w:line="276"/>
        <w:ind w:firstLine="709"/>
        <w:jc w:val="both"/>
      </w:pPr>
      <w:r>
        <w:t xml:space="preserve">Оснований полагать, что [Фамилия И. О.] скроется, нет (ст. 97, 99 УПК РФ):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он вернулся в Россию добровольно, хотя знал о приговоре, и сам явился в орган, осуществлявший розыск;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он гражданин Российской Федерации, у него постоянное место жительства по адресу: [адрес], где он проживает с семьёй;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[он женат, на иждивении [количество] несовершеннолетних детей];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[он трудоустроен / имеет постоянный доход: [сведения]];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[ущерб потерпевшему частично возмещён в сумме [сумма] руб.].</w:t>
      </w:r>
    </w:p>
    <w:p>
      <w:pPr>
        <w:spacing w:after="120" w:line="276"/>
        <w:ind w:firstLine="709"/>
        <w:jc w:val="both"/>
      </w:pPr>
      <w:r>
        <w:t xml:space="preserve">Собственники жилого помещения согласны на исполнение домашнего ареста по указанному адресу. Цель обеспечить участие [Фамилия И. О.] в новом разбирательстве достигается домашним арестом (ст. 107 УПК РФ), заключение под стражу для этого не требуется.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7 ст. 247, ст. 401.2–401.4, ч. 2 ст. 401.15 УПК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Передать кассационную жалобу с уголовным делом для рассмотрения в судебном заседании суда кассационной инстанции.</w:t>
      </w:r>
    </w:p>
    <w:p>
      <w:pPr>
        <w:spacing w:after="120" w:line="276"/>
        <w:ind w:left="360" w:hanging="360"/>
        <w:jc w:val="both"/>
      </w:pPr>
      <w:r>
        <w:t xml:space="preserve">2. Отменить приговор [наименование районного суда] от [дата] в отношении [Фамилия И. О.], вынесенный в порядке ч. 5 ст. 247 УПК РФ, и передать уголовное дело на новое судебное рассмотрение в суд первой инстанции в ином составе суда.</w:t>
      </w:r>
    </w:p>
    <w:p>
      <w:pPr>
        <w:spacing w:after="120" w:line="276"/>
        <w:ind w:left="360" w:hanging="360"/>
        <w:jc w:val="both"/>
      </w:pPr>
      <w:r>
        <w:t xml:space="preserve">3. Избрать [Фамилия И. О.] меру пресечения в виде домашнего ареста по адресу: [адрес], а не заключение под стражу.</w:t>
      </w:r>
    </w:p>
    <w:p>
      <w:pPr>
        <w:spacing w:after="120" w:line="276"/>
        <w:ind w:left="360" w:hanging="360"/>
        <w:jc w:val="both"/>
      </w:pPr>
      <w:r>
        <w:t xml:space="preserve">4. Обеспечить участие [Фамилия И. О.] в судебном заседании суда кассационной инстанции путём использования систем видео-конференц-связи.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приговора [наименование районного суда] от [дата] с отметкой о вступлении в законную силу, заверенная судом.</w:t>
      </w:r>
    </w:p>
    <w:p>
      <w:pPr>
        <w:spacing w:after="120" w:line="276"/>
        <w:ind w:left="360" w:hanging="360"/>
        <w:jc w:val="both"/>
      </w:pPr>
      <w:r>
        <w:t xml:space="preserve">2.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3. Копия паспорта [Фамилия И. О.] с отметкой о пересечении государственной границы, копия посадочного талона.</w:t>
      </w:r>
    </w:p>
    <w:p>
      <w:pPr>
        <w:spacing w:after="120" w:line="276"/>
        <w:ind w:left="360" w:hanging="360"/>
        <w:jc w:val="both"/>
      </w:pPr>
      <w:r>
        <w:t xml:space="preserve">4. Копия [протокола / справки о явке] от [дата].</w:t>
      </w:r>
    </w:p>
    <w:p>
      <w:pPr>
        <w:spacing w:after="120" w:line="276"/>
        <w:ind w:left="360" w:hanging="360"/>
        <w:jc w:val="both"/>
      </w:pPr>
      <w:r>
        <w:t xml:space="preserve">5. Справка ФКУ СИЗО-[№] о содержании [Фамилия И. О.].</w:t>
      </w:r>
    </w:p>
    <w:p>
      <w:pPr>
        <w:spacing w:after="120" w:line="276"/>
        <w:ind w:left="360" w:hanging="360"/>
        <w:jc w:val="both"/>
      </w:pPr>
      <w:r>
        <w:t xml:space="preserve">6. Заявление [Фамилия И. О.] о желании участвовать в рассмотрении уголовного дела.</w:t>
      </w:r>
    </w:p>
    <w:p>
      <w:pPr>
        <w:spacing w:after="120" w:line="276"/>
        <w:ind w:left="360" w:hanging="360"/>
        <w:jc w:val="both"/>
      </w:pPr>
      <w:r>
        <w:t xml:space="preserve">7. Копия выписки из ЕГРН и согласие собственников жилого помещения на исполнение домашнего ареста.</w:t>
      </w:r>
    </w:p>
    <w:p>
      <w:pPr>
        <w:spacing w:after="120" w:line="276"/>
        <w:ind w:left="360" w:hanging="360"/>
        <w:jc w:val="both"/>
      </w:pPr>
      <w:r>
        <w:t xml:space="preserve">8. [Документы о семейном положении, работе, возмещении ущерба].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2026-10-18T23:50:40.832Z</dcterms:created>
  <dcterms:modified xsi:type="dcterms:W3CDTF">2026-10-18T23:50:40.832Z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