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[наименование областного (краевого, республиканского)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адвоката], [наименование адвокатского образования], регистрационный номер [номер] в реестре адвокатов [субъект РФ], ордер № [номер]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осуждённого [ФИО осуждённого], [дата рождения] г. р.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обвинительный приговор по ч. 3 ст. 327 УК РФ (недоказанность заведомой поддельности водительского удостоверения)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 провозглашения] [ФИО осуждённого] признан виновным в совершении преступления, предусмотренного ч. 3 ст. 327 УК РФ, — приобретении, хранении в целях использования и использовании заведомо поддельного удостоверения, предоставляющего права, — и ему назначено наказание в виде ограничения свободы на срок [6 месяцев].</w:t>
      </w:r>
    </w:p>
    <w:p>
      <w:pPr>
        <w:spacing w:after="120" w:line="276"/>
        <w:ind w:firstLine="709"/>
        <w:jc w:val="both"/>
      </w:pPr>
      <w:r>
        <w:t xml:space="preserve">Суд признал установленным, что [ФИО осуждённого] при неустановленных обстоятельствах приобрёл поддельное водительское удостоверение № [номер] категории «В», хранил его и [дата] предъявил инспектору ДПС [подразделение] при проверке документов на [место остановки].</w:t>
      </w:r>
    </w:p>
    <w:p>
      <w:pPr>
        <w:spacing w:after="120" w:line="276"/>
        <w:ind w:firstLine="709"/>
        <w:jc w:val="both"/>
      </w:pPr>
      <w:r>
        <w:t xml:space="preserve">Подзащитный вину не признал. Приговор считаю незаконным и необоснованным: выводы суда о том, что [ФИО осуждённого] знал о поддельности удостоверения, не подтверждаются доказательствами и основаны на предположении (п. 1 и 2 ст. 389.15, ст. 389.16, 389.17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получения удостоверения, установленные в судебном заседании</w:t>
      </w:r>
    </w:p>
    <w:p>
      <w:pPr>
        <w:spacing w:after="120" w:line="276"/>
        <w:ind w:firstLine="709"/>
        <w:jc w:val="both"/>
      </w:pPr>
      <w:r>
        <w:t xml:space="preserve">Ранее [ФИО осуждённого] водительского удостоверения не имел и права управления не лишался. Материалами дела подтверждено следующее:</w:t>
      </w:r>
    </w:p>
    <w:p>
      <w:pPr>
        <w:spacing w:after="120" w:line="276"/>
        <w:ind w:left="360" w:hanging="360"/>
        <w:jc w:val="both"/>
      </w:pPr>
      <w:r>
        <w:t xml:space="preserve">1. [дата] он заключил договор об оказании образовательных услуг № [номер] с [наименование автошколы], имеющей лицензию на образовательную деятельность № [номер]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2. Стоимость обучения [сумма] руб. оплачена банковской картой на расчётный счёт автошколы (выписка банка, т. [номер], л. д. [номер]).</w:t>
      </w:r>
    </w:p>
    <w:p>
      <w:pPr>
        <w:spacing w:after="120" w:line="276"/>
        <w:ind w:left="360" w:hanging="360"/>
        <w:jc w:val="both"/>
      </w:pPr>
      <w:r>
        <w:t xml:space="preserve">3. Он посещал теоретические и практические занятия, что подтвердили инструктор [ФИО свидетеля] и слушатель той же группы [ФИО свидетеля] (протокол судебного заседания от [дата], с. [номер]).</w:t>
      </w:r>
    </w:p>
    <w:p>
      <w:pPr>
        <w:spacing w:after="120" w:line="276"/>
        <w:ind w:left="360" w:hanging="360"/>
        <w:jc w:val="both"/>
      </w:pPr>
      <w:r>
        <w:t xml:space="preserve">4. По окончании обучения ему выдано свидетельство о профессии водителя № [номер] от [дата], а также медицинское заключение № [номер] от [дата]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5. После обучения сотрудник автошколы познакомил группу с лицом по имени [имя], который представился работником экзаменационного подразделения Госавтоинспекции. Теоретический экзамен проходил в помещении по адресу [адрес], оформленном как экзаменационный класс, практический — на площадке и в городе в присутствии человека в форменной одежде сотрудника полиции.</w:t>
      </w:r>
    </w:p>
    <w:p>
      <w:pPr>
        <w:spacing w:after="120" w:line="276"/>
        <w:ind w:left="360" w:hanging="360"/>
        <w:jc w:val="both"/>
      </w:pPr>
      <w:r>
        <w:t xml:space="preserve">6. Через [срок] [имя] выдал удостоверения всем сдававшим, в том числе подзащитному. Оплата «государственной пошлины» производилась по реквизитам, которые сообщил [имя] (т. [номер], л. д. [номер]).</w:t>
      </w:r>
    </w:p>
    <w:p>
      <w:pPr>
        <w:spacing w:after="120" w:line="276"/>
        <w:ind w:firstLine="709"/>
        <w:jc w:val="both"/>
      </w:pPr>
      <w:r>
        <w:t xml:space="preserve">С момента выдачи [ФИО осуждённого] открыто пользовался удостоверением: [оформлял полис ОСАГО, проходил проверки документов], не скрывал его происхождения и сразу назвал инспектору ДПС автошколу и [имя].</w:t>
      </w:r>
    </w:p>
    <w:p>
      <w:pPr>
        <w:spacing w:after="160" w:before="200"/>
        <w:jc w:val="center"/>
      </w:pPr>
      <w:r>
        <w:rPr>
          <w:b/>
          <w:bCs/>
        </w:rPr>
        <w:t xml:space="preserve">2. Заведомость поддельности не доказана</w:t>
      </w:r>
    </w:p>
    <w:p>
      <w:pPr>
        <w:spacing w:after="120" w:line="276"/>
        <w:ind w:firstLine="709"/>
        <w:jc w:val="both"/>
      </w:pPr>
      <w:r>
        <w:t xml:space="preserve">Использование поддельного удостоверения — преступление с прямым умыслом. Согласно п. 16 постановления Пленума Верховного Суда РФ от 17.12.2020 № 43, суд должен установить, что поддельность предмета охватывалась умыслом лица. Признак «заведомо» прямо указан в диспозиции ч. 3 ст. 327 УК РФ.</w:t>
      </w:r>
    </w:p>
    <w:p>
      <w:pPr>
        <w:spacing w:after="120" w:line="276"/>
        <w:ind w:firstLine="709"/>
        <w:jc w:val="both"/>
      </w:pPr>
      <w:r>
        <w:t xml:space="preserve">Суд первой инстанции обосновал вывод о заведомости тем, что «удостоверение выдаётся только органами Госавтоинспекции, о чём осуждённый не мог не знать» (с. [номер] приговора). Это предположение, а не установленный факт. В силу ч. 4 ст. 302 УПК РФ обвинительный приговор не может быть основан на предположениях, а неустранимые сомнения в виновности толкуются в пользу обвиняемого (ч. 3 ст. 14 УПК РФ).</w:t>
      </w:r>
    </w:p>
    <w:p>
      <w:pPr>
        <w:spacing w:after="120" w:line="276"/>
        <w:ind w:firstLine="709"/>
        <w:jc w:val="both"/>
      </w:pPr>
      <w:r>
        <w:t xml:space="preserve">Ни одно доказательство не опровергает показания подзащитного о том, что он считал «экзамен» официальным. Напротив, их подтверждают договор, оплата обучения, свидетельство, медицинское заключение и показания свидетелей [ФИО]. В отличие от дел, где обвиняемый ранее был лишён прав и знал порядок их возврата либо заказал удостоверение без обучения и экзаменов, [ФИО осуждённого] прошёл весь путь, который для лица без юридических познаний внешне не отличался от законной процедуры.</w:t>
      </w:r>
    </w:p>
    <w:p>
      <w:pPr>
        <w:spacing w:after="160" w:before="200"/>
        <w:jc w:val="center"/>
      </w:pPr>
      <w:r>
        <w:rPr>
          <w:b/>
          <w:bCs/>
        </w:rPr>
        <w:t xml:space="preserve">3. Версия защиты не проверена</w:t>
      </w:r>
    </w:p>
    <w:p>
      <w:pPr>
        <w:spacing w:after="120" w:line="276"/>
        <w:ind w:firstLine="709"/>
        <w:jc w:val="both"/>
      </w:pPr>
      <w:r>
        <w:t xml:space="preserve">Лицо по имени [имя], выдавшее удостоверение, органом дознания не установлено и не допрошено; материалы проверки в отношении него в деле отсутствуют. Не допрошены руководитель автошколы и другие слушатели, получившие удостоверения таким же образом. Ходатайства защиты об истребовании сведений из автошколы и о вызове свидетелей [ФИО] отклонены (протокол судебного заседания от [дата], с. [номер]).</w:t>
      </w:r>
    </w:p>
    <w:p>
      <w:pPr>
        <w:spacing w:after="120" w:line="276"/>
        <w:ind w:firstLine="709"/>
        <w:jc w:val="both"/>
      </w:pPr>
      <w:r>
        <w:t xml:space="preserve">Тем самым не установлены обстоятельства, подлежащие доказыванию, в том числе форма вины (п. 1 и 2 ч. 1 ст. 73 УПК РФ), а доводы защиты не опровергнуты (п. 2 ст. 307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4. Приобретение не доказано</w:t>
      </w:r>
    </w:p>
    <w:p>
      <w:pPr>
        <w:spacing w:after="120" w:line="276"/>
        <w:ind w:firstLine="709"/>
        <w:jc w:val="both"/>
      </w:pPr>
      <w:r>
        <w:t xml:space="preserve">Место, время и способ приобретения удостоверения в приговоре не указаны: суд ограничился формулировкой «при неустановленных обстоятельствах». Это противоречит ст. 73 и 307 УПК РФ, поэтому вывод о приобретении удостоверения в целях использования не может считаться доказанным.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389.1, 389.3, 389.4, 389.6, 389.15–389.17, п. 2 ч. 1 ст. 389.20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приговор [наименование суда] от [дата] в отношении [ФИО осуждённого].</w:t>
      </w:r>
    </w:p>
    <w:p>
      <w:pPr>
        <w:spacing w:after="120" w:line="276"/>
        <w:ind w:left="360" w:hanging="360"/>
        <w:jc w:val="both"/>
      </w:pPr>
      <w:r>
        <w:t xml:space="preserve">2. Вынести оправдательный приговор, оправдав [ФИО осуждённого] по ч. 3 ст. 327 УК РФ на основании п. 3 ч. 2 ст. 302 УПК РФ в связи с отсутствием в деянии состава преступления, и признать за ним право на реабилитацию (ст. 134 УПК РФ).</w:t>
      </w:r>
    </w:p>
    <w:p>
      <w:pPr>
        <w:spacing w:after="120" w:line="276"/>
        <w:ind w:left="360" w:hanging="360"/>
        <w:jc w:val="both"/>
      </w:pPr>
      <w:r>
        <w:t xml:space="preserve">3. В порядке ч. 6 ст. 389.13 УПК РФ вызвать и допросить в судебном заседании свидетелей [ФИО руководителя автошколы], [ФИО слушателя группы], истребовать из [наименование автошколы] список группы и сведения об организации экзаменов.</w:t>
      </w:r>
    </w:p>
    <w:p>
      <w:pPr>
        <w:spacing w:after="120" w:line="276"/>
        <w:ind w:left="360" w:hanging="360"/>
        <w:jc w:val="both"/>
      </w:pPr>
      <w:r>
        <w:t xml:space="preserve">4. Рассмотреть жалобу с участием защитника и осуждённого.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2. Копии жалобы по числу участников процесса.</w:t>
      </w:r>
    </w:p>
    <w:p>
      <w:pPr>
        <w:spacing w:after="120" w:line="276"/>
        <w:ind w:left="360" w:hanging="360"/>
        <w:jc w:val="both"/>
      </w:pPr>
      <w:r>
        <w:t xml:space="preserve">3. [Копия договора с автошколой и банковской выписки — если не приобщены к делу, с обоснованием по ч. 6.1 ст. 389.13 УПК РФ.]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2026-10-19T08:24:14.972Z</dcterms:created>
  <dcterms:modified xsi:type="dcterms:W3CDTF">2026-10-19T08:24:14.972Z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