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Дознавателю отдела дознания [наименование] таможни</w:t>
      </w:r>
    </w:p>
    <w:p>
      <w:pPr>
        <w:spacing w:after="0"/>
        <w:jc w:val="right"/>
      </w:pPr>
      <w:r>
        <w:t xml:space="preserve">[звание, ФИО дознавателя]</w:t>
      </w:r>
    </w:p>
    <w:p>
      <w:pPr>
        <w:spacing w:after="0"/>
        <w:jc w:val="right"/>
      </w:pPr>
      <w:r>
        <w:t xml:space="preserve">[адрес таможни]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[ФИО адвоката],</w:t>
      </w:r>
    </w:p>
    <w:p>
      <w:pPr>
        <w:spacing w:after="0"/>
        <w:jc w:val="right"/>
      </w:pPr>
      <w:r>
        <w:t xml:space="preserve">адвоката [наименование адвокатского образования],</w:t>
      </w:r>
    </w:p>
    <w:p>
      <w:pPr>
        <w:spacing w:after="0"/>
        <w:jc w:val="right"/>
      </w:pPr>
      <w:r>
        <w:t xml:space="preserve">рег. № [номер] в реестре адвокатов [субъекта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[адрес, 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подозреваемого [ФИО подозреваемого],</w:t>
      </w:r>
    </w:p>
    <w:p>
      <w:pPr>
        <w:spacing w:after="0"/>
        <w:jc w:val="right"/>
      </w:pPr>
      <w:r>
        <w:t xml:space="preserve">генерального директора ООО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преследования в связи с возмещением ущерба (ч. 2 ст. 76.1 УК РФ, ч. 3 ст. 28.1 УПК РФ)</w:t>
      </w:r>
    </w:p>
    <w:p>
      <w:pPr>
        <w:spacing w:after="120" w:line="276"/>
        <w:ind w:firstLine="709"/>
        <w:jc w:val="both"/>
      </w:pPr>
      <w:r>
        <w:t xml:space="preserve">В производстве отдела дознания [наименование] таможни находится уголовное дело № [номер], возбуждённое [дата] по признакам преступления, предусмотренного ч. 1 ст. 194 УК РФ. [ФИО подозреваемого] подозревается в том, что, являясь генеральным директором ООО «[наименование]», уклонился от уплаты таможенных платежей, взимаемых с организации, по декларациям на товары № [номера ДТ] за период с [дата] по [дата]. Сумма неуплаченных таможенных платежей по версии органа дознания составляет [4 210 000] руб. и определена на основании решений таможенного органа о внесении изменений (дополнений) в сведения, заявленные в указанных ДТ.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Ущерб возмещён в полном объёме.</w:t>
      </w:r>
    </w:p>
    <w:p>
      <w:pPr>
        <w:spacing w:after="120" w:line="276"/>
        <w:ind w:firstLine="709"/>
        <w:jc w:val="both"/>
      </w:pPr>
      <w:r>
        <w:t xml:space="preserve">ООО «[наименование]» с согласия [ФИО подозреваемого] уплатило все таможенные платежи и пени, начисленные по указанным декларациям, в соответствии с уведомлением [наименование таможни] о не уплаченных в установленный срок суммах таможенных платежей от [дата] № [номер]:</w:t>
      </w:r>
    </w:p>
    <w:p>
      <w:pPr>
        <w:spacing w:after="120" w:line="276"/>
        <w:ind w:left="360" w:hanging="360"/>
        <w:jc w:val="both"/>
      </w:pPr>
      <w:r>
        <w:t xml:space="preserve">1. таможенные платежи в сумме [4 210 000] руб. — платёжные поручения № [номера] от [даты];</w:t>
      </w:r>
    </w:p>
    <w:p>
      <w:pPr>
        <w:spacing w:after="120" w:line="276"/>
        <w:ind w:left="360" w:hanging="360"/>
        <w:jc w:val="both"/>
      </w:pPr>
      <w:r>
        <w:t xml:space="preserve">2. пени в сумме [сумма] руб. — платёжное поручение № [номер] от [дата].</w:t>
      </w:r>
    </w:p>
    <w:p>
      <w:pPr>
        <w:spacing w:after="120" w:line="276"/>
        <w:ind w:firstLine="709"/>
        <w:jc w:val="both"/>
      </w:pPr>
      <w:r>
        <w:t xml:space="preserve">Отсутствие задолженности по уплате таможенных платежей и пеней по ДТ № [номера ДТ] подтверждается [справкой / сведениями] [наименование таможни] от [дата]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Денежное возмещение в двукратном размере перечислено в федеральный бюджет.</w:t>
      </w:r>
    </w:p>
    <w:p>
      <w:pPr>
        <w:spacing w:after="120" w:line="276"/>
        <w:ind w:firstLine="709"/>
        <w:jc w:val="both"/>
      </w:pPr>
      <w:r>
        <w:t xml:space="preserve">[Дата] [ФИО подозреваемого] перечислил в федеральный бюджет по реквизитам, сообщённым органом дознания, денежное возмещение в размере двукратной суммы причинённого ущерба — [8 420 000] руб. (платёжное поручение № [номер] от [дата], назначение платежа: «денежное возмещение по ч. 2 ст. 76.1 УК РФ, уголовное дело № [номер]»). Сумма рассчитана от всей суммы ущерба, указанной в постановлении о возбуждении уголовного дела, без учёта довода защиты, изложенного в разделе 4.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обоснование.</w:t>
      </w:r>
    </w:p>
    <w:p>
      <w:pPr>
        <w:spacing w:after="120" w:line="276"/>
        <w:ind w:firstLine="709"/>
        <w:jc w:val="both"/>
      </w:pPr>
      <w:r>
        <w:t xml:space="preserve">Согласно ч. 2 ст. 76.1 УК РФ лицо, впервые совершившее преступление, предусмотренное частями первой и второй ст. 194 УК РФ, освобождается от уголовной ответственности, если возместило ущерб, причинённый государству в результате совершения преступления, и перечислило в федеральный бюджет денежное возмещение в размере двукратной суммы причинённого ущерба.</w:t>
      </w:r>
    </w:p>
    <w:p>
      <w:pPr>
        <w:spacing w:after="120" w:line="276"/>
        <w:ind w:firstLine="709"/>
        <w:jc w:val="both"/>
      </w:pPr>
      <w:r>
        <w:t xml:space="preserve">В силу ч. 3 ст. 28.1 УПК РФ дознаватель с согласия прокурора прекращает уголовное преследование в случаях, предусмотренных ч. 2 ст. 76.1 УК РФ.</w:t>
      </w:r>
    </w:p>
    <w:p>
      <w:pPr>
        <w:spacing w:after="120" w:line="276"/>
        <w:ind w:firstLine="709"/>
        <w:jc w:val="both"/>
      </w:pPr>
      <w:r>
        <w:t xml:space="preserve">По разъяснениям п. 11, 13 и 14 постановления Пленума Верховного Суда РФ от 15.11.2016 № 48 лицо считается впервые совершившим преступление при отсутствии неснятой или непогашенной судимости за это преступление; возмещение ущерба может быть произведено по просьбе или с согласия лица другими лицами, в том числе организацией; выплаты должны быть произведены в полном объёме до принятия итогового решения.</w:t>
      </w:r>
    </w:p>
    <w:p>
      <w:pPr>
        <w:spacing w:after="120" w:line="276"/>
        <w:ind w:firstLine="709"/>
        <w:jc w:val="both"/>
      </w:pPr>
      <w:r>
        <w:t xml:space="preserve">[ФИО подозреваемого] ранее не судим (справка ИЦ [наименование] от [дата] № [номер]). Ущерб возмещён, денежное возмещение перечислено. Все условия ч. 2 ст. 76.1 УК РФ выполнены, поэтому прекращение уголовного преследования является обязанностью органа дознания, а не его правом.</w:t>
      </w:r>
    </w:p>
    <w:p>
      <w:pPr>
        <w:spacing w:after="120" w:line="276"/>
        <w:ind w:firstLine="709"/>
        <w:jc w:val="both"/>
      </w:pPr>
      <w:r>
        <w:t xml:space="preserve">Последствия прекращения уголовного преследования по нереабилитирующему основанию и право возражать против него (ч. 4 и 5 ст. 28.1 УПК РФ) [ФИО подозреваемого] разъяснены и понятны, против прекращения он не возражает, что подтверждается его письменным заявлением.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Размер ущерба по ДТ № [номер] не доказан.</w:t>
      </w:r>
    </w:p>
    <w:p>
      <w:pPr>
        <w:spacing w:after="120" w:line="276"/>
        <w:ind w:firstLine="709"/>
        <w:jc w:val="both"/>
      </w:pPr>
      <w:r>
        <w:t xml:space="preserve">Вступившим в законную силу решением Арбитражного суда [наименование] от [дата] по делу № [номер] решение [наименование таможни] о внесении изменений (дополнений) в сведения, заявленные в ДТ № [номер], признано незаконным. Суд установил, что таможенная стоимость товара правомерно определена по стоимости сделки с ввозимыми товарами, а основания для её корректировки отсутствовали.</w:t>
      </w:r>
    </w:p>
    <w:p>
      <w:pPr>
        <w:spacing w:after="120" w:line="276"/>
        <w:ind w:firstLine="709"/>
        <w:jc w:val="both"/>
      </w:pPr>
      <w:r>
        <w:t xml:space="preserve">В силу ст. 90 УПК РФ эти обстоятельства признаются без дополнительной проверки. Следовательно, доначисленные по ДТ № [номер] платежи в сумме [780 000] руб. не являются неуплаченными и подлежат исключению из объёма подозрения, а сумма, вменяемая [ФИО подозреваемого], не может превышать [3 430 000] руб. Защита просит учесть это обстоятельство при вынесении постановления. Вопрос о возврате излишне уплаченных сумм будет разрешаться в установленном порядке.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2 ст. 76.1 УК РФ, ст. 28.1, 53, 119–121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преследование [ФИО подозреваемого] по подозрению в совершении преступления, предусмотренного ч. 1 ст. 194 УК РФ, на основании ч. 3 ст. 28.1 УПК РФ в связи с выполнением условий ч. 2 ст. 76.1 УК РФ.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уголовного дела документы, перечисленные в приложении.</w:t>
      </w:r>
    </w:p>
    <w:p>
      <w:pPr>
        <w:spacing w:after="120" w:line="276"/>
        <w:ind w:left="360" w:hanging="360"/>
        <w:jc w:val="both"/>
      </w:pPr>
      <w:r>
        <w:t xml:space="preserve">3. Исключить из объёма подозрения таможенные платежи по ДТ № [номер] с учётом решения Арбитражного суда [наименование]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4. Отменить избранную в отношении [ФИО подозреваемого] [меру пресечения в виде подписки о невыезде и надлежащем поведении].</w:t>
      </w:r>
    </w:p>
    <w:p>
      <w:pPr>
        <w:spacing w:after="120" w:line="276"/>
        <w:ind w:left="360" w:hanging="360"/>
        <w:jc w:val="both"/>
      </w:pPr>
      <w:r>
        <w:t xml:space="preserve">5. Направить копию постановления, вынесенного по результатам рассмотрения ходатайства, защитнику и подозреваемому по указанным выше адресам.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2. Копия уведомления [наименование таможни] о неуплаченных суммах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Копии платёжных поручений об уплате таможенных платежей и пеней № [номера].</w:t>
      </w:r>
    </w:p>
    <w:p>
      <w:pPr>
        <w:spacing w:after="120" w:line="276"/>
        <w:ind w:left="360" w:hanging="360"/>
        <w:jc w:val="both"/>
      </w:pPr>
      <w:r>
        <w:t xml:space="preserve">4. Копия платёжного поручения о перечислении денежного возмещения № [номер] от [дата].</w:t>
      </w:r>
    </w:p>
    <w:p>
      <w:pPr>
        <w:spacing w:after="120" w:line="276"/>
        <w:ind w:left="360" w:hanging="360"/>
        <w:jc w:val="both"/>
      </w:pPr>
      <w:r>
        <w:t xml:space="preserve">5. [Справка / сведения] [наименование таможни] об отсутствии задолженности от [дата] № [номер].</w:t>
      </w:r>
    </w:p>
    <w:p>
      <w:pPr>
        <w:spacing w:after="120" w:line="276"/>
        <w:ind w:left="360" w:hanging="360"/>
        <w:jc w:val="both"/>
      </w:pPr>
      <w:r>
        <w:t xml:space="preserve">6. Справка ИЦ [наименование] об отсутствии судимости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Копия решения Арбитражного суда [наименование]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8. Заявление [ФИО подозреваемого] о согласии на прекращение уголовного преследования по нереабилитирующему основанию.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/[ФИО адвоката]/</w:t>
      </w:r>
    </w:p>
    <w:p>
      <w:pPr>
        <w:spacing w:after="120" w:line="276"/>
        <w:ind w:firstLine="709"/>
        <w:jc w:val="both"/>
      </w:pPr>
      <w:r>
        <w:t xml:space="preserve">С ходатайством согласен, против прекращения уголовного преследования по нереабилитирующему основанию не возражаю.</w:t>
      </w:r>
    </w:p>
    <w:p>
      <w:pPr>
        <w:spacing w:after="120" w:line="276"/>
        <w:ind w:firstLine="709"/>
        <w:jc w:val="both"/>
      </w:pPr>
      <w:r>
        <w:t xml:space="preserve">Подозреваемый [подпись] /[ФИО подозреваемого]/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2026-10-19T09:53:08.355Z</dcterms:created>
  <dcterms:modified xsi:type="dcterms:W3CDTF">2026-10-19T09:53:08.355Z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