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(городской) суд [субъекта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Администрация [наименование муниципального образования],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[ФИО], [дата рождения], адрес: [адрес служебной квартиры], тел. [телефон]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Прокурор [наименование района / города]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 НА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выселении из служебного жилого помещения без предоставления другого жилого помещения</w:t>
      </w:r>
    </w:p>
    <w:p>
      <w:pPr>
        <w:spacing w:after="120" w:line="276"/>
        <w:ind w:firstLine="709"/>
        <w:jc w:val="both"/>
      </w:pPr>
      <w:r>
        <w:t xml:space="preserve">Администрация [наименование муниципального образования] (далее – Истец) просит выселить меня из квартиры по адресу: [адрес] (далее – Квартира) без предоставления другого жилого помещения. Истец ссылается на то, что Квартира является служебной, была предоставлена мне на период работы в муниципальном учреждении здравоохранения «[наименование больницы]» (далее – Больница), а с моим увольнением [дата] договор найма прекратился (ч. 3 ст. 104, ч. 1 ст. 103 Жилищного кодекса РФ).</w:t>
      </w:r>
    </w:p>
    <w:p>
      <w:pPr>
        <w:spacing w:after="120" w:line="276"/>
        <w:ind w:firstLine="709"/>
        <w:jc w:val="both"/>
      </w:pPr>
      <w:r>
        <w:t xml:space="preserve">С иском не согласна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Служебный статус Квартиры не подтверждён</w:t>
      </w:r>
    </w:p>
    <w:p>
      <w:pPr>
        <w:spacing w:after="120" w:line="276"/>
        <w:ind w:firstLine="709"/>
        <w:jc w:val="both"/>
      </w:pPr>
      <w:r>
        <w:t xml:space="preserve">Квартира предоставлена мне и членам моей семьи [дата] на основании [решения администрации / совместного решения администрации и профкома Больницы] и служебного ордера № [номер] от [дата]. С указанного времени я постоянно проживаю в Квартире, зарегистрирована в ней по месту жительства, оплачиваю жилое помещение и коммунальные услуги без задолженности.</w:t>
      </w:r>
    </w:p>
    <w:p>
      <w:pPr>
        <w:spacing w:after="120" w:line="276"/>
        <w:ind w:firstLine="709"/>
        <w:jc w:val="both"/>
      </w:pPr>
      <w:r>
        <w:t xml:space="preserve">Использование жилого помещения в качестве служебного допускается только после его включения в число служебных (специализированный жилищный фонд) решением уполномоченного органа (ст. 101 Жилищного кодекса РСФСР, действовавшего на дату предоставления, ч. 2 ст. 92 ЖК РФ, п. 41 Постановления Пленума Верховного Суда РФ от 02.07.2009 № 14). Вопрос о статусе решается по законодательству, действовавшему на момент предоставления жилья (ст. 5 Федерального закона от 29.12.2004 № 189-ФЗ «О введении в действие Жилищного кодекса Российской Федерации», далее – Вводный закон).</w:t>
      </w:r>
    </w:p>
    <w:p>
      <w:pPr>
        <w:spacing w:after="120" w:line="276"/>
        <w:ind w:firstLine="709"/>
        <w:jc w:val="both"/>
      </w:pPr>
      <w:r>
        <w:t xml:space="preserve">Истец представил постановление № [номер] от [дата] о включении Квартиры в специализированный жилищный фонд, принятое через [количество] лет после моего вселения. Решение, принятое до выдачи мне ордера, в деле отсутствует. Постановление в орган регистрации прав не направлялось (п. 14 Правил, утв. постановлением Правительства РФ от 26.01.2006 № 42): согласно выписке из ЕГРН от [дата] № [номер] сведения об отнесении Квартиры к специализированному жилищному фонду не внесены.</w:t>
      </w:r>
    </w:p>
    <w:p>
      <w:pPr>
        <w:spacing w:after="120" w:line="276"/>
        <w:ind w:firstLine="709"/>
        <w:jc w:val="both"/>
      </w:pPr>
      <w:r>
        <w:t xml:space="preserve">Бремя доказывания служебного статуса Квартиры на дату её предоставления лежит на Истце (ст. 56 ГПК РФ). Такие доказательства не представлены, поэтому основания для выселения по ч. 1 ст. 103 ЖК РФ отсутствуют.</w:t>
      </w:r>
    </w:p>
    <w:p>
      <w:pPr>
        <w:spacing w:after="160" w:before="200"/>
        <w:jc w:val="center"/>
      </w:pPr>
      <w:r>
        <w:rPr>
          <w:b/>
          <w:bCs/>
        </w:rPr>
        <w:t xml:space="preserve">2. Я не могу быть выселена без предоставления другого жилья по ст. 13 Вводного закона</w:t>
      </w:r>
    </w:p>
    <w:p>
      <w:pPr>
        <w:spacing w:after="120" w:line="276"/>
        <w:ind w:firstLine="709"/>
        <w:jc w:val="both"/>
      </w:pPr>
      <w:r>
        <w:t xml:space="preserve">Даже если считать Квартиру служебной, она предоставлена мне до 01.03.2005. В силу ст. 13 Вводного закона граждане, проживающие в служебных жилых помещениях, предоставленных до введения в действие ЖК РФ, которые состоят на учёте нуждающихся в жилых помещениях или имеют право состоять на нём, не могут быть выселены без предоставления другого жилья, если их выселение не допускалось законом до 01.03.2005 (п. 43 Постановления Пленума ВС РФ № 14).</w:t>
      </w:r>
    </w:p>
    <w:p>
      <w:pPr>
        <w:spacing w:after="120" w:line="276"/>
        <w:ind w:firstLine="709"/>
        <w:jc w:val="both"/>
      </w:pPr>
      <w:r>
        <w:t xml:space="preserve">По п. 6 ст. 108 ЖК РСФСР без предоставления другого жилого помещения не могли быть выселены лица, проработавшие не менее десяти лет на предприятии, в учреждении, предоставившем им служебное жилое помещение. Я работала в Больнице [должность] с [дата] по [дата]; на 01.03.2005 мой стаж в Больнице составлял [количество] лет [количество] месяцев, что подтверждается трудовой книжкой и сведениями о трудовой деятельности.</w:t>
      </w:r>
    </w:p>
    <w:p>
      <w:pPr>
        <w:spacing w:after="120" w:line="276"/>
        <w:ind w:firstLine="709"/>
        <w:jc w:val="both"/>
      </w:pPr>
      <w:r>
        <w:t xml:space="preserve">С [дата] я состою на учёте нуждающихся в жилых помещениях, предоставляемых по договорам социального найма, в администрации [наименование], номер очереди [номер] (справка от [дата] № [номер]). С учёта я не снималась. Жилых помещений в собственности или по договору социального найма ни я, ни члены моей семьи не имеем (выписки из ЕГРН, справка БТИ).</w:t>
      </w:r>
    </w:p>
    <w:p>
      <w:pPr>
        <w:spacing w:after="120" w:line="276"/>
        <w:ind w:firstLine="709"/>
        <w:jc w:val="both"/>
      </w:pPr>
      <w:r>
        <w:t xml:space="preserve">Верховный Суд РФ указал, что для применения ст. 13 Вводного закона суд обязан установить одновременно принадлежность гражданина к категориям ст. 108 ЖК РСФСР до 01.03.2005 и его учёт либо право состоять на учёте нуждающихся, исследовав представленные ответчиком доказательства (Определение СКГД ВС РФ от 02.09.2025 № 4-КГ25-40-К1; Определение СКГД ВС РФ от 04.09.2018 № 45-КГ18-11). Оба условия в моём случае подтверждены документами.</w:t>
      </w:r>
    </w:p>
    <w:p>
      <w:pPr>
        <w:spacing w:after="160" w:before="200"/>
        <w:jc w:val="center"/>
      </w:pPr>
      <w:r>
        <w:rPr>
          <w:b/>
          <w:bCs/>
        </w:rPr>
        <w:t xml:space="preserve">3. Я защищена от выселения и по ч. 2 ст. 103 ЖК РФ</w:t>
      </w:r>
    </w:p>
    <w:p>
      <w:pPr>
        <w:spacing w:after="120" w:line="276"/>
        <w:ind w:firstLine="709"/>
        <w:jc w:val="both"/>
      </w:pPr>
      <w:r>
        <w:t xml:space="preserve">С [дата] я являюсь получателем страховой пенсии по старости (справка Социального фонда России от [дата]). По п. 2 ч. 2 ст. 103 ЖК РФ пенсионеры по старости, не являющиеся нанимателями или собственниками жилых помещений либо членами их семей и состоящие на учёте нуждающихся, не могут быть выселены из служебных жилых помещений без предоставления других жилых помещений (п. 42 Постановления Пленума ВС РФ № 14). Все перечисленные условия в отношении меня соблюдены.</w:t>
      </w:r>
    </w:p>
    <w:p>
      <w:pPr>
        <w:spacing w:after="120" w:line="276"/>
        <w:ind w:firstLine="709"/>
        <w:jc w:val="both"/>
      </w:pPr>
      <w:r>
        <w:t xml:space="preserve">Таким образом, даже при доказанности служебного статуса Квартиры выселение возможно только с предоставлением другого жилого помещения в черте [наименование населённого пункта] (ч. 3 ст. 103 ЖК РФ). Такое требование Истец не заявил.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35, 56, 57, п. 2 ч. 2 ст. 149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 удовлетворении исковых требований Администрации [наименование муниципального образования] о выселении меня из квартиры по адресу: [адрес] без предоставления другого жилого помещения отказать полностью.</w:t>
      </w:r>
    </w:p>
    <w:p>
      <w:pPr>
        <w:spacing w:after="120" w:line="276"/>
        <w:ind w:left="360" w:hanging="360"/>
        <w:jc w:val="both"/>
      </w:pPr>
      <w:r>
        <w:t xml:space="preserve">2. Истребовать у Истца решение о включении Квартиры в число служебных, принятое до [дата выдачи ордера], и документы о направлении постановления № [номер] от [дата] в орган регистрации прав, а также моё учётное дело нуждающейся в жилом помещении.</w:t>
      </w:r>
    </w:p>
    <w:p>
      <w:pPr>
        <w:spacing w:after="120" w:line="276"/>
        <w:ind w:left="360" w:hanging="360"/>
        <w:jc w:val="both"/>
      </w:pPr>
      <w:r>
        <w:t xml:space="preserve">3. Приобщить к материалам дела документы согласно приложению.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служебного ордера № [номер] от [дата].</w:t>
      </w:r>
    </w:p>
    <w:p>
      <w:pPr>
        <w:spacing w:after="120" w:line="276"/>
        <w:ind w:left="360" w:hanging="360"/>
        <w:jc w:val="both"/>
      </w:pPr>
      <w:r>
        <w:t xml:space="preserve">2. Копия трудовой книжки и сведения о трудовой деятельности.</w:t>
      </w:r>
    </w:p>
    <w:p>
      <w:pPr>
        <w:spacing w:after="120" w:line="276"/>
        <w:ind w:left="360" w:hanging="360"/>
        <w:jc w:val="both"/>
      </w:pPr>
      <w:r>
        <w:t xml:space="preserve">3. Справка Социального фонда России о назначении пенсии по старости.</w:t>
      </w:r>
    </w:p>
    <w:p>
      <w:pPr>
        <w:spacing w:after="120" w:line="276"/>
        <w:ind w:left="360" w:hanging="360"/>
        <w:jc w:val="both"/>
      </w:pPr>
      <w:r>
        <w:t xml:space="preserve">4. Справка о состоянии на учёте нуждающихся в жилых помещениях от [дата] № [номер].</w:t>
      </w:r>
    </w:p>
    <w:p>
      <w:pPr>
        <w:spacing w:after="120" w:line="276"/>
        <w:ind w:left="360" w:hanging="360"/>
        <w:jc w:val="both"/>
      </w:pPr>
      <w:r>
        <w:t xml:space="preserve">5. Выписки из ЕГРН о правах на объекты недвижимости в отношении меня и членов семьи; выписка из ЕГРН на Квартиру.</w:t>
      </w:r>
    </w:p>
    <w:p>
      <w:pPr>
        <w:spacing w:after="120" w:line="276"/>
        <w:ind w:left="360" w:hanging="360"/>
        <w:jc w:val="both"/>
      </w:pPr>
      <w:r>
        <w:t xml:space="preserve">6. Справка БТИ о правах на жилые помещения до 1998 года.</w:t>
      </w:r>
    </w:p>
    <w:p>
      <w:pPr>
        <w:spacing w:after="120" w:line="276"/>
        <w:ind w:left="360" w:hanging="360"/>
        <w:jc w:val="both"/>
      </w:pPr>
      <w:r>
        <w:t xml:space="preserve">7. Документы об оплате жилого помещения и коммунальных услуг.</w:t>
      </w:r>
    </w:p>
    <w:p>
      <w:pPr>
        <w:spacing w:after="120" w:line="276"/>
        <w:ind w:left="360" w:hanging="360"/>
        <w:jc w:val="both"/>
      </w:pPr>
      <w:r>
        <w:t xml:space="preserve">8. Доказательства направления копии возражений Истцу и прокурору.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2026-10-19T19:36:31.462Z</dcterms:created>
  <dcterms:modified xsi:type="dcterms:W3CDTF">2026-10-19T19:36:31.462Z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