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right"/>
      </w:pPr>
      <w:r>
        <w:t xml:space="preserve">В [наименование] районный суд [города]</w:t>
      </w:r>
    </w:p>
    <w:p>
      <w:pPr>
        <w:spacing w:after="0"/>
        <w:jc w:val="right"/>
      </w:pPr>
      <w:r>
        <w:t xml:space="preserve"/>
      </w:r>
    </w:p>
    <w:p>
      <w:pPr>
        <w:spacing w:after="0"/>
        <w:jc w:val="right"/>
      </w:pPr>
      <w:r>
        <w:t xml:space="preserve">Административный истец: [ФИО], [дата рождения], гражданка Российской Федерации, адрес: [адрес], тел. [телефон], e-mail: [e-mail]</w:t>
      </w:r>
    </w:p>
    <w:p>
      <w:pPr>
        <w:spacing w:after="0"/>
        <w:jc w:val="right"/>
      </w:pPr>
      <w:r>
        <w:t xml:space="preserve"/>
      </w:r>
    </w:p>
    <w:p>
      <w:pPr>
        <w:spacing w:after="0"/>
        <w:jc w:val="right"/>
      </w:pPr>
      <w:r>
        <w:t xml:space="preserve">Административный ответчик 1: Отдел записи актов гражданского состояния [наименование], адрес: [адрес]</w:t>
      </w:r>
    </w:p>
    <w:p>
      <w:pPr>
        <w:spacing w:after="0"/>
        <w:jc w:val="right"/>
      </w:pPr>
      <w:r>
        <w:t xml:space="preserve"/>
      </w:r>
    </w:p>
    <w:p>
      <w:pPr>
        <w:spacing w:after="0"/>
        <w:jc w:val="right"/>
      </w:pPr>
      <w:r>
        <w:t xml:space="preserve">Административный ответчик 2: [Управление (агентство, комитет) ЗАГС субъекта РФ], адрес: [адрес]</w:t>
      </w:r>
    </w:p>
    <w:p>
      <w:pPr>
        <w:spacing w:after="0"/>
        <w:jc w:val="right"/>
      </w:pPr>
      <w:r>
        <w:t xml:space="preserve"/>
      </w:r>
    </w:p>
    <w:p>
      <w:pPr>
        <w:spacing w:after="0"/>
        <w:jc w:val="right"/>
      </w:pPr>
      <w:r>
        <w:t xml:space="preserve">Заинтересованное лицо: [ФИО бывшего супруга], гражданин Республики Казахстан, адрес: [адрес в Республике Казахстан]</w:t>
      </w:r>
    </w:p>
    <w:p>
      <w:pPr>
        <w:spacing w:after="0"/>
        <w:jc w:val="right"/>
      </w:pPr>
      <w:r>
        <w:t xml:space="preserve"/>
      </w:r>
    </w:p>
    <w:p>
      <w:pPr>
        <w:spacing w:after="0"/>
        <w:jc w:val="right"/>
      </w:pPr>
      <w:r>
        <w:t xml:space="preserve">Государственная пошлина: 3 000 руб.</w:t>
      </w:r>
    </w:p>
    <w:p>
      <w:pPr>
        <w:spacing w:after="240" w:before="240"/>
        <w:jc w:val="center"/>
      </w:pPr>
      <w:r>
        <w:rPr>
          <w:b/>
          <w:bCs/>
          <w:sz w:val="32"/>
          <w:szCs w:val="32"/>
        </w:rPr>
        <w:t xml:space="preserve">АДМИНИСТРАТИВНОЕ ИСКОВОЕ ЗАЯВЛЕНИЕ</w:t>
      </w:r>
    </w:p>
    <w:p>
      <w:pPr>
        <w:spacing w:after="160" w:before="200"/>
        <w:jc w:val="center"/>
      </w:pPr>
      <w:r>
        <w:rPr>
          <w:b/>
          <w:bCs/>
        </w:rPr>
        <w:t xml:space="preserve">об оспаривании отказа в государственной регистрации расторжения брака на основании решения суда Республики Казахстан</w:t>
      </w:r>
    </w:p>
    <w:p>
      <w:pPr>
        <w:spacing w:after="120" w:line="276"/>
        <w:ind w:firstLine="709"/>
        <w:jc w:val="both"/>
      </w:pPr>
      <w:r>
        <w:t xml:space="preserve">[Дата] между мной и гражданином Республики Казахстан [ФИО бывшего супруга] был заключен брак, зарегистрированный [наименование органа ЗАГС], запись акта о заключении брака № [номер] (свидетельство о заключении брака [серия, номер]).</w:t>
      </w:r>
    </w:p>
    <w:p>
      <w:pPr>
        <w:spacing w:after="120" w:line="276"/>
        <w:ind w:firstLine="709"/>
        <w:jc w:val="both"/>
      </w:pPr>
      <w:r>
        <w:t xml:space="preserve">С [год] мы проживаем раздельно: я – в Российской Федерации по адресу: [адрес], [ФИО бывшего супруга] – в Республике Казахстан по адресу: [адрес].</w:t>
      </w:r>
    </w:p>
    <w:p>
      <w:pPr>
        <w:spacing w:after="120" w:line="276"/>
        <w:ind w:firstLine="709"/>
        <w:jc w:val="both"/>
      </w:pPr>
      <w:r>
        <w:t xml:space="preserve">Решением [наименование суда] Республики Казахстан от [дата] по делу № [номер] брак между нами расторгнут. Решение вступило в законную силу [дата], что подтверждается отметкой суда на заверенной копии решения.</w:t>
      </w:r>
    </w:p>
    <w:p>
      <w:pPr>
        <w:spacing w:after="120" w:line="276"/>
        <w:ind w:firstLine="709"/>
        <w:jc w:val="both"/>
      </w:pPr>
      <w:r>
        <w:t xml:space="preserve">[Дата] я обратилась в [наименование отдела ЗАГС] с заявлением о государственной регистрации расторжения брака на основании указанного решения и представила заверенную судом копию решения с отметкой о вступлении в законную силу, [нотариально удостоверенный перевод на русский язык – если решение составлено на казахском языке], свидетельство о заключении брака и паспорт.</w:t>
      </w:r>
    </w:p>
    <w:p>
      <w:pPr>
        <w:spacing w:after="120" w:line="276"/>
        <w:ind w:firstLine="709"/>
        <w:jc w:val="both"/>
      </w:pPr>
      <w:r>
        <w:t xml:space="preserve">Письмом от [дата] № [номер] в государственной регистрации отказано. Отказ мотивирован тем, что [кратко: «решение иностранного суда подлежит признанию на территории Российской Федерации в судебном порядке, документ о признании не представлен»].</w:t>
      </w:r>
    </w:p>
    <w:p>
      <w:pPr>
        <w:spacing w:after="120" w:line="276"/>
        <w:ind w:firstLine="709"/>
        <w:jc w:val="both"/>
      </w:pPr>
      <w:r>
        <w:t xml:space="preserve">Считаю отказ незаконным по следующим основаниям.</w:t>
      </w:r>
    </w:p>
    <w:p>
      <w:pPr>
        <w:spacing w:after="160" w:before="200"/>
        <w:jc w:val="center"/>
      </w:pPr>
      <w:r>
        <w:rPr>
          <w:b/>
          <w:bCs/>
        </w:rPr>
        <w:t xml:space="preserve">1. Решение суда Республики Казахстан о расторжении брака признается в Российской Федерации без какого-либо производства</w:t>
      </w:r>
    </w:p>
    <w:p>
      <w:pPr>
        <w:spacing w:after="120" w:line="276"/>
        <w:ind w:firstLine="709"/>
        <w:jc w:val="both"/>
      </w:pPr>
      <w:r>
        <w:t xml:space="preserve">Согласно ст. 415 ГПК РФ в Российской Федерации признаются не требующие вследствие своего содержания дальнейшего производства решения иностранных судов о расторжении брака между российским гражданином и иностранным гражданином, если в момент рассмотрения дела хотя бы один из супругов проживал вне пределов Российской Федерации. Я являюсь гражданкой РФ, бывший супруг – гражданином Республики Казахстан, на момент рассмотрения дела он проживал в Республике Казахстан.</w:t>
      </w:r>
    </w:p>
    <w:p>
      <w:pPr>
        <w:spacing w:after="120" w:line="276"/>
        <w:ind w:firstLine="709"/>
        <w:jc w:val="both"/>
      </w:pPr>
      <w:r>
        <w:t xml:space="preserve">В силу ч. 1 ст. 413 ГПК РФ решения иностранных судов, которые не требуют принудительного исполнения, признаются без какого-либо дальнейшего производства, если от заинтересованного лица не поступят возражения. Возражений относительно признания решения бывший супруг не заявлял.</w:t>
      </w:r>
    </w:p>
    <w:p>
      <w:pPr>
        <w:spacing w:after="120" w:line="276"/>
        <w:ind w:firstLine="709"/>
        <w:jc w:val="both"/>
      </w:pPr>
      <w:r>
        <w:t xml:space="preserve">Российская Федерация и Республика Казахстан являются участниками Конвенции о правовой помощи и правовых отношениях по гражданским, семейным и уголовным делам (Минск, 22.01.1993). По п. 1 и 2 ст. 52 Конвенции вступившие в законную силу решения о расторжении брака, вынесенные компетентными учреждениями, признаются на территориях других Договаривающихся Сторон без специального производства. Суд Республики Казахстан был компетентен рассматривать дело, поскольку супруги проживали на территориях разных Договаривающихся Сторон (п. 2 ст. 29 Конвенции).</w:t>
      </w:r>
    </w:p>
    <w:p>
      <w:pPr>
        <w:spacing w:after="120" w:line="276"/>
        <w:ind w:firstLine="709"/>
        <w:jc w:val="both"/>
      </w:pPr>
      <w:r>
        <w:t xml:space="preserve">Согласно п. 3 ст. 160 Семейного кодекса РФ расторжение брака между гражданами РФ и иностранными гражданами, совершенное за пределами Российской Федерации с соблюдением законодательства иностранного государства о компетенции органов и о подлежащем применению законодательстве, признается действительным в Российской Федерации.</w:t>
      </w:r>
    </w:p>
    <w:p>
      <w:pPr>
        <w:spacing w:after="120" w:line="276"/>
        <w:ind w:firstLine="709"/>
        <w:jc w:val="both"/>
      </w:pPr>
      <w:r>
        <w:t xml:space="preserve">Требование административного ответчика представить решение российского суда о признании неисполнимо: суды отказывают в принятии таких заявлений, поскольку решения, указанные в ст. 415 ГПК РФ, признаются без производства (например, определение судьи Московского городского суда по материалу № 3м-0342/2026).</w:t>
      </w:r>
    </w:p>
    <w:p>
      <w:pPr>
        <w:spacing w:after="160" w:before="200"/>
        <w:jc w:val="center"/>
      </w:pPr>
      <w:r>
        <w:rPr>
          <w:b/>
          <w:bCs/>
        </w:rPr>
        <w:t xml:space="preserve">2. Представленные документы соответствуют закону</w:t>
      </w:r>
    </w:p>
    <w:p>
      <w:pPr>
        <w:spacing w:after="120" w:line="276"/>
        <w:ind w:firstLine="709"/>
        <w:jc w:val="both"/>
      </w:pPr>
      <w:r>
        <w:t xml:space="preserve">Основанием для государственной регистрации расторжения брака является вступившее в законную силу решение суда о расторжении брака (абз. 4 ст. 31 Федерального закона от 15.11.1997 № 143-ФЗ «Об актах гражданского состояния»). Регистрация производится на основании решения суда и заявления одного из бывших супругов (п. 1 ст. 35 указанного Закона).</w:t>
      </w:r>
    </w:p>
    <w:p>
      <w:pPr>
        <w:spacing w:after="120" w:line="276"/>
        <w:ind w:firstLine="709"/>
        <w:jc w:val="both"/>
      </w:pPr>
      <w:r>
        <w:t xml:space="preserve">Документы, изготовленные или засвидетельствованные учреждением Республики Казахстан в пределах его компетенции и скрепленные гербовой печатью, принимаются в Российской Федерации без какого-либо специального удостоверения (п. 1 ст. 13 Минской конвенции), поэтому легализация или апостиль не требуются.</w:t>
      </w:r>
    </w:p>
    <w:p>
      <w:pPr>
        <w:spacing w:after="120" w:line="276"/>
        <w:ind w:firstLine="709"/>
        <w:jc w:val="both"/>
      </w:pPr>
      <w:r>
        <w:t xml:space="preserve">Оснований для отказа, предусмотренных п. 1 ст. 11 Закона № 143-ФЗ, не имелось: регистрация не противоречит закону, представленные документы соответствуют установленным требованиям.</w:t>
      </w:r>
    </w:p>
    <w:p>
      <w:pPr>
        <w:spacing w:after="160" w:before="200"/>
        <w:jc w:val="center"/>
      </w:pPr>
      <w:r>
        <w:rPr>
          <w:b/>
          <w:bCs/>
        </w:rPr>
        <w:t xml:space="preserve">3. Отказ нарушает мои права</w:t>
      </w:r>
    </w:p>
    <w:p>
      <w:pPr>
        <w:spacing w:after="120" w:line="276"/>
        <w:ind w:firstLine="709"/>
        <w:jc w:val="both"/>
      </w:pPr>
      <w:r>
        <w:t xml:space="preserve">Без государственной регистрации расторжения брака я не могу получить свидетельство о расторжении брака и вступить в новый брак (п. 2 ст. 25 СК РФ), в моем паспорте и в Едином государственном реестре записей актов гражданского состояния сохраняются сведения о браке, что [кратко: препятствует оформлению документов, получению мер социальной поддержки, совершению сделок без согласия супруга].</w:t>
      </w:r>
    </w:p>
    <w:p>
      <w:pPr>
        <w:spacing w:after="120" w:line="276"/>
        <w:ind w:firstLine="709"/>
        <w:jc w:val="both"/>
      </w:pPr>
      <w:r>
        <w:t xml:space="preserve">Срок обращения в суд, установленный ч. 1 ст. 219 КАС РФ, не пропущен: об отказе я узнала [дата], получив письмо административного ответчика.</w:t>
      </w:r>
    </w:p>
    <w:p>
      <w:pPr>
        <w:spacing w:after="120" w:line="276"/>
        <w:ind w:firstLine="709"/>
        <w:jc w:val="both"/>
      </w:pPr>
      <w:r>
        <w:t xml:space="preserve">В соответствии с ч. 11 ст. 226 КАС РФ обязанность доказывания законности оспариваемого решения возлагается на административного ответчика.</w:t>
      </w:r>
    </w:p>
    <w:p>
      <w:pPr>
        <w:spacing w:after="120" w:line="276"/>
        <w:ind w:firstLine="709"/>
        <w:jc w:val="both"/>
      </w:pPr>
      <w:r>
        <w:t xml:space="preserve">На основании изложенного, руководствуясь ст. 218, 220, 227 КАС РФ, ст. 11, 31, 35 Федерального закона «Об актах гражданского состояния», ст. 160 СК РФ, ст. 413, 415 ГПК РФ, ст. 13, 52 Минской конвенции,</w:t>
      </w:r>
    </w:p>
    <w:p>
      <w:pPr>
        <w:spacing w:after="120" w:line="276"/>
        <w:ind w:firstLine="709"/>
        <w:jc w:val="both"/>
      </w:pPr>
      <w:r>
        <w:rPr>
          <w:b/>
          <w:bCs/>
        </w:rPr>
        <w:t xml:space="preserve">ПРОШУ:</w:t>
      </w:r>
    </w:p>
    <w:p>
      <w:pPr>
        <w:spacing w:after="120" w:line="276"/>
        <w:ind w:left="360" w:hanging="360"/>
        <w:jc w:val="both"/>
      </w:pPr>
      <w:r>
        <w:t xml:space="preserve">1. Признать незаконным отказ [наименование отдела ЗАГС] от [дата] № [номер] в государственной регистрации расторжения брака между [ФИО административного истца] и [ФИО бывшего супруга] на основании решения [наименование суда] Республики Казахстан от [дата] по делу № [номер].</w:t>
      </w:r>
    </w:p>
    <w:p>
      <w:pPr>
        <w:spacing w:after="120" w:line="276"/>
        <w:ind w:left="360" w:hanging="360"/>
        <w:jc w:val="both"/>
      </w:pPr>
      <w:r>
        <w:t xml:space="preserve">2. Обязать [наименование органа ЗАГС] в течение одного месяца со дня вступления решения суда в законную силу произвести государственную регистрацию расторжения брака на основании указанного решения и выдать мне свидетельство о расторжении брака.</w:t>
      </w:r>
    </w:p>
    <w:p>
      <w:pPr>
        <w:spacing w:after="120" w:line="276"/>
        <w:ind w:left="360" w:hanging="360"/>
        <w:jc w:val="both"/>
      </w:pPr>
      <w:r>
        <w:t xml:space="preserve">3. Взыскать с административного ответчика в мою пользу расходы по уплате государственной пошлины в размере 3 000 руб.</w:t>
      </w:r>
    </w:p>
    <w:p>
      <w:pPr>
        <w:spacing w:after="160" w:before="200"/>
        <w:jc w:val="center"/>
      </w:pPr>
      <w:r>
        <w:rPr>
          <w:b/>
          <w:bCs/>
        </w:rPr>
        <w:t xml:space="preserve">Приложения:</w:t>
      </w:r>
    </w:p>
    <w:p>
      <w:pPr>
        <w:spacing w:after="120" w:line="276"/>
        <w:ind w:left="360" w:hanging="360"/>
        <w:jc w:val="both"/>
      </w:pPr>
      <w:r>
        <w:t xml:space="preserve">1. Копия отказа [наименование отдела ЗАГС] от [дата] № [номер].</w:t>
      </w:r>
    </w:p>
    <w:p>
      <w:pPr>
        <w:spacing w:after="120" w:line="276"/>
        <w:ind w:left="360" w:hanging="360"/>
        <w:jc w:val="both"/>
      </w:pPr>
      <w:r>
        <w:t xml:space="preserve">2. Заверенная копия решения [наименование суда] Республики Казахстан от [дата] с отметкой о вступлении в законную силу [и нотариально удостоверенный перевод на русский язык].</w:t>
      </w:r>
    </w:p>
    <w:p>
      <w:pPr>
        <w:spacing w:after="120" w:line="276"/>
        <w:ind w:left="360" w:hanging="360"/>
        <w:jc w:val="both"/>
      </w:pPr>
      <w:r>
        <w:t xml:space="preserve">3. Копия свидетельства о заключении брака.</w:t>
      </w:r>
    </w:p>
    <w:p>
      <w:pPr>
        <w:spacing w:after="120" w:line="276"/>
        <w:ind w:left="360" w:hanging="360"/>
        <w:jc w:val="both"/>
      </w:pPr>
      <w:r>
        <w:t xml:space="preserve">4. Копия заявления о государственной регистрации расторжения брака от [дата].</w:t>
      </w:r>
    </w:p>
    <w:p>
      <w:pPr>
        <w:spacing w:after="120" w:line="276"/>
        <w:ind w:left="360" w:hanging="360"/>
        <w:jc w:val="both"/>
      </w:pPr>
      <w:r>
        <w:t xml:space="preserve">5. Копия паспорта административного истца.</w:t>
      </w:r>
    </w:p>
    <w:p>
      <w:pPr>
        <w:spacing w:after="120" w:line="276"/>
        <w:ind w:left="360" w:hanging="360"/>
        <w:jc w:val="both"/>
      </w:pPr>
      <w:r>
        <w:t xml:space="preserve">6. Документ об уплате государственной пошлины.</w:t>
      </w:r>
    </w:p>
    <w:p>
      <w:pPr>
        <w:spacing w:after="120" w:line="276"/>
        <w:ind w:left="360" w:hanging="360"/>
        <w:jc w:val="both"/>
      </w:pPr>
      <w:r>
        <w:t xml:space="preserve">7. Копии административного искового заявления и приложений для административных ответчиков и заинтересованного лица либо документы, подтверждающие их направление (ч. 7 ст. 125 КАС РФ).</w:t>
      </w:r>
    </w:p>
    <w:p>
      <w:pPr>
        <w:spacing w:after="120" w:line="276"/>
        <w:ind w:firstLine="709"/>
        <w:jc w:val="both"/>
      </w:pPr>
      <w:r>
        <w:t xml:space="preserve">[Дата]</w:t>
      </w:r>
    </w:p>
    <w:p>
      <w:pPr>
        <w:spacing w:after="120" w:line="276"/>
        <w:ind w:firstLine="709"/>
        <w:jc w:val="both"/>
      </w:pPr>
      <w:r>
        <w:t xml:space="preserve">[Подпись] / [ФИО]</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2026-10-20T18:44:34.664Z</dcterms:created>
  <dcterms:modified xsi:type="dcterms:W3CDTF">2026-10-20T18:44:34.664Z</dcterms:modified>
</cp:coreProperties>
</file>

<file path=docProps/custom.xml><?xml version="1.0" encoding="utf-8"?>
<Properties xmlns="http://schemas.openxmlformats.org/officeDocument/2006/custom-properties" xmlns:vt="http://schemas.openxmlformats.org/officeDocument/2006/docPropsVTypes"/>
</file>