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 адрес: [адрес], 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истца: [ФИО представителя], доверенность от [дата] № [номер],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[наименование ответчика],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Гражданское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отводе эксперта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гражданское дело № [номер дела] по иску [ФИО истца] к [наименование ответчика] о [предмет иска, например: возмещении расходов на устранение строительных недостатков квартиры].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по ходатайству ответчика назначена [вид экспертизы, например: строительно-техническая] экспертиза, проведение которой поручено [наименование экспертной организации], эксперту [ФИО эксперта]. Производство по делу приостановлено.</w:t>
      </w:r>
    </w:p>
    <w:p>
      <w:pPr>
        <w:spacing w:after="160" w:before="200"/>
        <w:jc w:val="center"/>
      </w:pPr>
      <w:r>
        <w:rPr>
          <w:b/>
          <w:bCs/>
        </w:rPr>
        <w:t xml:space="preserve">1. Основание для отвода</w:t>
      </w:r>
    </w:p>
    <w:p>
      <w:pPr>
        <w:spacing w:after="120" w:line="276"/>
        <w:ind w:firstLine="709"/>
        <w:jc w:val="both"/>
      </w:pPr>
      <w:r>
        <w:t xml:space="preserve">Эксперт [ФИО эксперта] находился в договорных отношениях с ответчиком по возмездному выполнению работ, связанных с предметом спора:</w:t>
      </w:r>
    </w:p>
    <w:p>
      <w:pPr>
        <w:spacing w:after="120" w:line="276"/>
        <w:ind w:left="360" w:hanging="360"/>
        <w:jc w:val="both"/>
      </w:pPr>
      <w:r>
        <w:t xml:space="preserve">1. Договор от [дата] № [номер], заключённый между [наименование ответчика] и [ФИО эксперта / организацией, где эксперт выступал исполнителем], предмет: [например: техническое обследование жилых домов, построенных ответчиком, и подготовка заключений о качестве работ].</w:t>
      </w:r>
    </w:p>
    <w:p>
      <w:pPr>
        <w:spacing w:after="120" w:line="276"/>
        <w:ind w:left="360" w:hanging="360"/>
        <w:jc w:val="both"/>
      </w:pPr>
      <w:r>
        <w:t xml:space="preserve">2. Во исполнение договора эксперт подготовил для ответчика [количество] заключений, в том числе заключение от [дата] № [номер] по дому [адрес], [указать, если дом тот же, что и в споре]. Работы приняты по актам от [даты] и оплачены ответчиком в сумме [сумма] руб.</w:t>
      </w:r>
    </w:p>
    <w:p>
      <w:pPr>
        <w:spacing w:after="120" w:line="276"/>
        <w:ind w:left="360" w:hanging="360"/>
        <w:jc w:val="both"/>
      </w:pPr>
      <w:r>
        <w:t xml:space="preserve">3. Заключение эксперта, подготовленное по заказу ответчика, представлено ответчиком в дело № [номер другого дела] [наименование суда], где ответчик ссылался на него в обоснование своей позиции.</w:t>
      </w:r>
    </w:p>
    <w:p>
      <w:pPr>
        <w:spacing w:after="120" w:line="276"/>
        <w:ind w:firstLine="709"/>
        <w:jc w:val="both"/>
      </w:pPr>
      <w:r>
        <w:t xml:space="preserve">Таким образом, эксперт получал вознаграждение от ответчика за исследования по аналогичным вопросам, а результаты его работы использовались ответчиком в судебных спорах с покупателями квартир. Эти обстоятельства свидетельствуют об иной зависимости эксперта от ответчика и вызывают обоснованные сомнения в его объективности и беспристрастности.</w:t>
      </w:r>
    </w:p>
    <w:p>
      <w:pPr>
        <w:spacing w:after="160" w:before="200"/>
        <w:jc w:val="center"/>
      </w:pPr>
      <w:r>
        <w:rPr>
          <w:b/>
          <w:bCs/>
        </w:rPr>
        <w:t xml:space="preserve">2. Основание стало известно после назначения экспертизы</w:t>
      </w:r>
    </w:p>
    <w:p>
      <w:pPr>
        <w:spacing w:after="120" w:line="276"/>
        <w:ind w:firstLine="709"/>
        <w:jc w:val="both"/>
      </w:pPr>
      <w:r>
        <w:t xml:space="preserve">При обсуждении вопроса о назначении экспертизы [дата] сведения о договорах эксперта с ответчиком истцу известны не были: ответчик о них не сообщил, в представленных документах о кандидатуре эксперта они не отражены.</w:t>
      </w:r>
    </w:p>
    <w:p>
      <w:pPr>
        <w:spacing w:after="120" w:line="276"/>
        <w:ind w:firstLine="709"/>
        <w:jc w:val="both"/>
      </w:pPr>
      <w:r>
        <w:t xml:space="preserve">Об указанных обстоятельствах истец узнал [дата] из [источник: текст решения по делу № [номер], опубликованный на сайте суда / ответ на адвокатский запрос / документы, полученные от третьего лица]. Заявление подаётся без промедления после того, как основание стало известно, что допускается ч. 2 ст. 19 ГПК РФ.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18 ГПК РФ основания для отвода судьи, указанные в ст. 16 ГПК РФ, распространяются на эксперта. В силу п. 3 ч. 1 ст. 16 ГПК РФ отводу подлежит лицо, которое лично, прямо или косвенно заинтересовано в исходе дела либо в отношении которого имеются иные обстоятельства, вызывающие сомнение в его объективности и беспристрастности.</w:t>
      </w:r>
    </w:p>
    <w:p>
      <w:pPr>
        <w:spacing w:after="120" w:line="276"/>
        <w:ind w:firstLine="709"/>
        <w:jc w:val="both"/>
      </w:pPr>
      <w:r>
        <w:t xml:space="preserve">По абзацу второму ч. 1 ст. 18 ГПК РФ эксперт не может участвовать в рассмотрении дела, если он находился либо находится в служебной или иной зависимости от кого-либо из лиц, участвующих в деле, их представителей. Закон учитывает и прекращённую зависимость.</w:t>
      </w:r>
    </w:p>
    <w:p>
      <w:pPr>
        <w:spacing w:after="120" w:line="276"/>
        <w:ind w:firstLine="709"/>
        <w:jc w:val="both"/>
      </w:pPr>
      <w:r>
        <w:t xml:space="preserve">Абзацем вторым ч. 2 ст. 79 ГПК РФ сторонам предоставлено право заявлять отвод эксперту. Согласно ч. 1 ст. 19 ГПК РФ эксперт при наличии таких оснований обязан заявить самоотвод; эксперт [ФИО эксперта] этого не сделал.</w:t>
      </w:r>
    </w:p>
    <w:p>
      <w:pPr>
        <w:spacing w:after="120" w:line="276"/>
        <w:ind w:firstLine="709"/>
        <w:jc w:val="both"/>
      </w:pPr>
      <w:r>
        <w:t xml:space="preserve">В силу ст. 7 Федерального закона от 31.05.2001 № 73-ФЗ «О государственной судебно-экспертной деятельности в Российской Федерации» эксперт не может находиться в какой-либо зависимости от сторон и других лиц, заинтересованных в исходе дела. По ч. 2 ст. 18 этого закона при наличии оснований, предусмотренных процессуальным законодательством, эксперт подлежит отводу, а если экспертиза ему поручена, обязан немедленно прекратить её производство. Эти нормы применяются и к экспертам, не являющимся государственными судебными экспертами (ст. 41 закона).</w:t>
      </w:r>
    </w:p>
    <w:p>
      <w:pPr>
        <w:spacing w:after="120" w:line="276"/>
        <w:ind w:firstLine="709"/>
        <w:jc w:val="both"/>
      </w:pPr>
      <w:r>
        <w:t xml:space="preserve">Арбитражные суды при сходном регулировании признают, что основанием для отвода является зависимость эксперта как на момент рассмотрения заявления, так и ранее, а для отвода достаточно обоснованных сомнений в беспристрастности (постановление Тринадцатого арбитражного апелляционного суда от 26.02.2019 № 13АП-31892/2018 по делу № А56-39945/2016).</w:t>
      </w:r>
    </w:p>
    <w:p>
      <w:pPr>
        <w:spacing w:after="120" w:line="276"/>
        <w:ind w:firstLine="709"/>
        <w:jc w:val="both"/>
      </w:pPr>
      <w:r>
        <w:t xml:space="preserve">Заключение эксперта, подлежащего отводу, получено с нарушением закона и не может быть положено в основу решения (ч. 2 ст. 55 ГПК РФ). Поэтому вопрос об отводе необходимо разрешить до окончания экспертизы. Для этого производство по делу подлежит возобновлению (ст. 219 ГПК РФ), а вопрос об отводе разрешается судом, рассматривающим дело, после заслушивания мнения лиц, участвующих в деле, и эксперта (ст. 20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16, 18–20, 79, 219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Возобновить производство по делу № [номер дела] для разрешения настоящего заявления и назначить судебное заседание с извещением лиц, участвующих в деле, и эксперта.</w:t>
      </w:r>
    </w:p>
    <w:p>
      <w:pPr>
        <w:spacing w:after="120" w:line="276"/>
        <w:ind w:left="360" w:hanging="360"/>
        <w:jc w:val="both"/>
      </w:pPr>
      <w:r>
        <w:t xml:space="preserve">2. Отвести эксперта [ФИО эксперта] от производства [вид экспертизы] экспертизы, назначенной определением суда от [дата].</w:t>
      </w:r>
    </w:p>
    <w:p>
      <w:pPr>
        <w:spacing w:after="120" w:line="276"/>
        <w:ind w:left="360" w:hanging="360"/>
        <w:jc w:val="both"/>
      </w:pPr>
      <w:r>
        <w:t xml:space="preserve">3. Поручить проведение экспертизы эксперту [ФИО эксперта, наименование организации или государственного судебно-экспертного учреждения], сведения об образовании, специальности и стаже которого прилагаются, по тем же вопросам.</w:t>
      </w:r>
    </w:p>
    <w:p>
      <w:pPr>
        <w:spacing w:after="120" w:line="276"/>
        <w:ind w:left="360" w:hanging="360"/>
        <w:jc w:val="both"/>
      </w:pPr>
      <w:r>
        <w:t xml:space="preserve">4. До разрешения заявления сообщить [наименование экспертной организации] о поступившем заявлении об отводе эксперта.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от [дата] № [номер] между [наименование ответчика] и [исполнитель].</w:t>
      </w:r>
    </w:p>
    <w:p>
      <w:pPr>
        <w:spacing w:after="120" w:line="276"/>
        <w:ind w:left="360" w:hanging="360"/>
        <w:jc w:val="both"/>
      </w:pPr>
      <w:r>
        <w:t xml:space="preserve">2. Копии актов выполненных работ от [даты] и документов об оплате (при наличии).</w:t>
      </w:r>
    </w:p>
    <w:p>
      <w:pPr>
        <w:spacing w:after="120" w:line="276"/>
        <w:ind w:left="360" w:hanging="360"/>
        <w:jc w:val="both"/>
      </w:pPr>
      <w:r>
        <w:t xml:space="preserve">3. Копия заключения от [дата] № [номер], подготовленного экспертом по заказу ответчика.</w:t>
      </w:r>
    </w:p>
    <w:p>
      <w:pPr>
        <w:spacing w:after="120" w:line="276"/>
        <w:ind w:left="360" w:hanging="360"/>
        <w:jc w:val="both"/>
      </w:pPr>
      <w:r>
        <w:t xml:space="preserve">4. Копия судебного акта по делу № [номер другого дела] [наименование суда].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дату получения сведений: [ответ на адвокатский запрос / распечатка с сайта суда с датой].</w:t>
      </w:r>
    </w:p>
    <w:p>
      <w:pPr>
        <w:spacing w:after="120" w:line="276"/>
        <w:ind w:left="360" w:hanging="360"/>
        <w:jc w:val="both"/>
      </w:pPr>
      <w:r>
        <w:t xml:space="preserve">6. Сведения о предлагаемом эксперте: копии диплома, сертификата, согласие на проведение экспертизы, стоимость и срок.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2026-10-25T14:27:50.868Z</dcterms:created>
  <dcterms:modified xsi:type="dcterms:W3CDTF">2026-10-25T14:27:50.868Z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