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истец (взыскатель):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ИНН [номер], ОГРН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>в лице представителя [ФИО], доверенность от [дата] № [номер], диплом о высшем юридическом образовании [реквизиты]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Административные ответчики:</w:t>
      </w:r>
    </w:p>
    <w:p>
      <w:pPr>
        <w:spacing w:after="0"/>
        <w:jc w:val="right"/>
      </w:pPr>
      <w:r>
        <w:t xml:space="preserve">1. Судебный пристав-исполнитель [наименование отделения судебных приставов] [ФИО]</w:t>
      </w:r>
    </w:p>
    <w:p>
      <w:pPr>
        <w:spacing w:after="0"/>
        <w:jc w:val="right"/>
      </w:pPr>
      <w:r>
        <w:t xml:space="preserve">адрес: [адрес отделения]</w:t>
      </w:r>
    </w:p>
    <w:p>
      <w:pPr>
        <w:spacing w:after="0"/>
        <w:jc w:val="right"/>
      </w:pPr>
      <w:r>
        <w:t xml:space="preserve">2. Главное управление Федеральной службы судебных приставов по [субъект РФ]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 (должник):</w:t>
      </w:r>
      <w:r>
        <w:t xml:space="preserve"> [ФИО полностью]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Исполнительное производство № [номер]-ИП от 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15 000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АДМИНИСТРАТИВНОЕ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оспаривании постановления судебного пристава-исполнителя о распределении денежных средств в части удержания исполнительского сбора</w:t>
      </w:r>
    </w:p>
    <w:p>
      <w:pPr>
        <w:spacing w:after="120" w:line="276"/>
        <w:ind w:firstLine="709"/>
        <w:jc w:val="both"/>
      </w:pPr>
      <w:r>
        <w:t xml:space="preserve">На исполнении у судебного пристава-исполнителя [наименование отделения] [ФИО] (далее – судебный пристав-исполнитель) находится исполнительное производство № [номер]-ИП, возбужденное [дата] на основании исполнительного листа серии ФС № [номер], выданного [наименование суда] по делу № [номер], о взыскании с [ФИО должника] в пользу ООО «[наименование]» денежных средств в размере 3 000 000 руб.</w:t>
      </w:r>
    </w:p>
    <w:p>
      <w:pPr>
        <w:spacing w:after="120" w:line="276"/>
        <w:ind w:firstLine="709"/>
        <w:jc w:val="both"/>
      </w:pPr>
      <w:r>
        <w:t xml:space="preserve">Копию постановления о возбуждении исполнительного производства должник получил [дата] через Единый портал государственных и муниципальных услуг. Срок для добровольного исполнения, установленный частью 12 статьи 30 Федерального закона от 02.10.2007 № 229-ФЗ «Об исполнительном производстве» (далее – Закон № 229-ФЗ), истек [дата]. Требования исполнительного документа в этот срок не исполнены.</w:t>
      </w:r>
    </w:p>
    <w:p>
      <w:pPr>
        <w:spacing w:after="120" w:line="276"/>
        <w:ind w:firstLine="709"/>
        <w:jc w:val="both"/>
      </w:pPr>
      <w:r>
        <w:t xml:space="preserve">Постановлением судебного пристава-исполнителя от [дата], утвержденным старшим судебным приставом, с должника взыскан исполнительский сбор в размере 360 000 руб. (12% от 3 000 000 руб.).</w:t>
      </w:r>
    </w:p>
    <w:p>
      <w:pPr>
        <w:spacing w:after="120" w:line="276"/>
        <w:ind w:firstLine="709"/>
        <w:jc w:val="both"/>
      </w:pPr>
      <w:r>
        <w:t xml:space="preserve">[дата] на депозитный счет [наименование отделения] со счета должника в [наименование банка] поступили денежные средства в размере 1 200 000 руб. Постановлением судебного пристава-исполнителя от [дата] о распределении денежных средств (далее – оспариваемое постановление) из этой суммы 144 000 руб. направлены в счет исполнительского сбора, 1 056 000 руб. перечислены административному истцу.</w:t>
      </w:r>
    </w:p>
    <w:p>
      <w:pPr>
        <w:spacing w:after="120" w:line="276"/>
        <w:ind w:firstLine="709"/>
        <w:jc w:val="both"/>
      </w:pPr>
      <w:r>
        <w:t xml:space="preserve">Оспариваемое постановление получено административным истцом [дата] в личном кабинете на Едином портале государственных и муниципальных услуг. Срок обращения в суд, установленный статьей 122 Закона № 229-ФЗ и частью 3 статьи 219 КАС РФ, не пропущен.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left="360" w:hanging="360"/>
        <w:jc w:val="both"/>
      </w:pPr>
      <w:r>
        <w:t xml:space="preserve">1. С 9 января 2026 года действуют изменения, внесенные в Закон № 229-ФЗ Федеральным законом от 29.12.2025 № 563-ФЗ. Согласно пункту 1 части 3 статьи 110 Закона № 229-ФЗ денежные средства, поступившие на депозитный счет при исполнении требований имущественного характера, в первую очередь направляются на удовлетворение требований взыскателя с учетом особенностей, установленных статьей 112 Закона № 229-ФЗ. Согласно части 1.1 статьи 111 Закона № 229-ФЗ эти особенности учитываются при распределении каждой взысканной с должника денежной суммы.</w:t>
      </w:r>
    </w:p>
    <w:p>
      <w:pPr>
        <w:spacing w:after="120" w:line="276"/>
        <w:ind w:left="360" w:hanging="360"/>
        <w:jc w:val="both"/>
      </w:pPr>
      <w:r>
        <w:t xml:space="preserve">2. Особенность установлена частью 4.1 статьи 112 Закона № 229-ФЗ: в случае неисполнения должником исполнительного документа имущественного характера в срок для добровольного исполнения исполнительский сбор удерживается в размере одиннадцати процентов от взысканной суммы. Часть исполнительского сбора, составляющая один процент, взыскивается после удовлетворения требований взыскателя в полном объеме.</w:t>
      </w:r>
    </w:p>
    <w:p>
      <w:pPr>
        <w:spacing w:after="120" w:line="276"/>
        <w:ind w:left="360" w:hanging="360"/>
        <w:jc w:val="both"/>
      </w:pPr>
      <w:r>
        <w:t xml:space="preserve">3. Требование о взыскании с должника денежных средств в пользу административного истца не относится к требованиям, предусмотренным пунктом 1 части 1 статьи 111 Закона № 229-ФЗ, поэтому к распределению поступившей суммы применяется часть 4.1 статьи 112 Закона № 229-ФЗ.</w:t>
      </w:r>
    </w:p>
    <w:p>
      <w:pPr>
        <w:spacing w:after="120" w:line="276"/>
        <w:ind w:left="360" w:hanging="360"/>
        <w:jc w:val="both"/>
      </w:pPr>
      <w:r>
        <w:t xml:space="preserve">4. Из суммы 1 200 000 руб. в счет исполнительского сбора подлежало удержанию 132 000 руб. (11%), административному истцу подлежало перечислению 1 068 000 руб. Судебный пристав-исполнитель удержал 144 000 руб., то есть исполнительский сбор по полной ставке 12%, установленной частью 3 статьи 112 Закона № 229-ФЗ. В результате административному истцу не перечислено 12 000 руб.</w:t>
      </w:r>
    </w:p>
    <w:p>
      <w:pPr>
        <w:spacing w:after="120" w:line="276"/>
        <w:ind w:left="360" w:hanging="360"/>
        <w:jc w:val="both"/>
      </w:pPr>
      <w:r>
        <w:t xml:space="preserve">5. Требования административного истца на дату распределения не удовлетворены в полном объеме: остаток задолженности составляет [сумма] руб. Следовательно, оснований для взыскания части исполнительского сбора, составляющей один процент (30 000 руб. от суммы долга 3 000 000 руб.), не имелось. Удержание 12 000 руб. в счет этой части до полного погашения долга противоречит части 4.1 статьи 112 Закона № 229-ФЗ и нарушает очередность, установленную пунктом 1 части 3 статьи 110 Закона № 229-ФЗ.</w:t>
      </w:r>
    </w:p>
    <w:p>
      <w:pPr>
        <w:spacing w:after="120" w:line="276"/>
        <w:ind w:left="360" w:hanging="360"/>
        <w:jc w:val="both"/>
      </w:pPr>
      <w:r>
        <w:t xml:space="preserve">6. Оспариваемое постановление в указанной части не соответствует закону и нарушает право административного истца на своевременное получение взысканных в его пользу денежных средств в течение пяти операционных дней со дня их поступления на депозитный счет (часть 1 статьи 110 Закона № 229-ФЗ). При продолжении такого порядка распределения административный истец будет недополучать один процент от каждой поступающей суммы до окончания исполнительного производства.</w:t>
      </w:r>
    </w:p>
    <w:p>
      <w:pPr>
        <w:spacing w:after="120" w:line="276"/>
        <w:ind w:left="360" w:hanging="360"/>
        <w:jc w:val="both"/>
      </w:pPr>
      <w:r>
        <w:t xml:space="preserve">7. Согласно части 1 статьи 218 КАС РФ организация вправе оспорить в суде решение должностного лица, наделенного публичными полномочиями, если полагает, что нарушены ее права и законные интересы. Обязанность доказывания оснований для принятия оспариваемого постановления и соответствия его содержания нормативным правовым актам возлагается на административного ответчика (пункты 3, 4 части 9, часть 11 статьи 226 КАС РФ). При удовлетворении требований суд возлагает на административного ответчика обязанность устранить допущенное нарушение (пункт 1 части 2 статьи 227 КАС РФ).</w:t>
      </w:r>
    </w:p>
    <w:p>
      <w:pPr>
        <w:spacing w:after="120" w:line="276"/>
        <w:ind w:left="360" w:hanging="360"/>
        <w:jc w:val="both"/>
      </w:pPr>
      <w:r>
        <w:t xml:space="preserve">8. Исполнительный лист выдан судом общей юрисдикции, должник является гражданином, поэтому административное исковое заявление подлежит рассмотрению судом общей юрисдикции (часть 3 статьи 128 Закона № 229-ФЗ). Должник привлечен в качестве заинтересованного лица в соответствии с разъяснениями пункта 12 постановления Пленума Верховного Суда Российской Федерации от 17.11.2015 № 50.</w:t>
      </w:r>
    </w:p>
    <w:p>
      <w:pPr>
        <w:spacing w:after="120" w:line="276"/>
        <w:ind w:left="360" w:hanging="360"/>
        <w:jc w:val="both"/>
      </w:pPr>
      <w:r>
        <w:t xml:space="preserve">9. Для проверки расчета необходимы материалы исполнительного производства, включая справку о движении денежных средств по депозитному счету, которые находятся у административного ответчика и не могут быть получены административным истцом самостоятельно в полном объеме.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110–112, 121, 122, 128 Закона № 229-ФЗ, статьями 63, 218–220, 226, 227 КАС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постановление судебного пристава-исполнителя [наименование отделения] [ФИО] от [дата] о распределении денежных средств по исполнительному производству № [номер]-ИП в части направления в счет исполнительского сбора 144 000 руб. вместо 132 000 руб.</w:t>
      </w:r>
    </w:p>
    <w:p>
      <w:pPr>
        <w:spacing w:after="120" w:line="276"/>
        <w:ind w:left="360" w:hanging="360"/>
        <w:jc w:val="both"/>
      </w:pPr>
      <w:r>
        <w:t xml:space="preserve">2. Обязать судебного пристава-исполнителя [наименование отделения] устранить допущенное нарушение путем перечисления ООО «[наименование]» 12 000 руб. в счет погашения задолженности за счет денежных средств, поступающих на депозитный счет по исполнительному производству № [номер]-ИП, с учетом излишне удержанной суммы в счет части исполнительского сбора, подлежащей взысканию после удовлетворения требований взыскателя в полном объеме, и сообщить об исполнении решения суду и административному истцу.</w:t>
      </w:r>
    </w:p>
    <w:p>
      <w:pPr>
        <w:spacing w:after="120" w:line="276"/>
        <w:ind w:left="360" w:hanging="360"/>
        <w:jc w:val="both"/>
      </w:pPr>
      <w:r>
        <w:t xml:space="preserve">3. Истребовать у административного ответчика копию материалов исполнительного производства № [номер]-ИП, в том числе постановление о взыскании исполнительского сбора от [дата], постановления о распределении денежных средств и справку о движении денежных средств по депозитному счету.</w:t>
      </w:r>
    </w:p>
    <w:p>
      <w:pPr>
        <w:spacing w:after="120" w:line="276"/>
        <w:ind w:left="360" w:hanging="360"/>
        <w:jc w:val="both"/>
      </w:pPr>
      <w:r>
        <w:t xml:space="preserve">4. Взыскать с Главного управления Федеральной службы судебных приставов по [субъект РФ] в пользу ООО «[наименование]» расходы по уплате государственной пошлины в размере 15 000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копий административного искового заявления административным ответчикам и заинтересованному лицу.</w:t>
      </w:r>
    </w:p>
    <w:p>
      <w:pPr>
        <w:spacing w:after="120" w:line="276"/>
        <w:ind w:left="360" w:hanging="360"/>
        <w:jc w:val="both"/>
      </w:pPr>
      <w:r>
        <w:t xml:space="preserve">3. Копия исполнительного листа серии ФС № [номер] (или постановления о возбуждении исполнительного производства).</w:t>
      </w:r>
    </w:p>
    <w:p>
      <w:pPr>
        <w:spacing w:after="120" w:line="276"/>
        <w:ind w:left="360" w:hanging="360"/>
        <w:jc w:val="both"/>
      </w:pPr>
      <w:r>
        <w:t xml:space="preserve">4. Копия постановления о взыскании исполнительского сбора от [дата].</w:t>
      </w:r>
    </w:p>
    <w:p>
      <w:pPr>
        <w:spacing w:after="120" w:line="276"/>
        <w:ind w:left="360" w:hanging="360"/>
        <w:jc w:val="both"/>
      </w:pPr>
      <w:r>
        <w:t xml:space="preserve">5. Копия постановления о распределении денежных средств от [дата] со сведениями о дате получения через Единый портал.</w:t>
      </w:r>
    </w:p>
    <w:p>
      <w:pPr>
        <w:spacing w:after="120" w:line="276"/>
        <w:ind w:left="360" w:hanging="360"/>
        <w:jc w:val="both"/>
      </w:pPr>
      <w:r>
        <w:t xml:space="preserve">6. Расчет суммы исполнительского сбора, подлежавшей удержанию.</w:t>
      </w:r>
    </w:p>
    <w:p>
      <w:pPr>
        <w:spacing w:after="120" w:line="276"/>
        <w:ind w:left="360" w:hanging="360"/>
        <w:jc w:val="both"/>
      </w:pPr>
      <w:r>
        <w:t xml:space="preserve">7. Выписка по расчетному счету ООО «[наименование]» о поступлении 1 056 000 руб.</w:t>
      </w:r>
    </w:p>
    <w:p>
      <w:pPr>
        <w:spacing w:after="120" w:line="276"/>
        <w:ind w:left="360" w:hanging="360"/>
        <w:jc w:val="both"/>
      </w:pPr>
      <w:r>
        <w:t xml:space="preserve">8. Копия доверенности представителя и диплома о высшем юридическом образовании.</w:t>
      </w:r>
    </w:p>
    <w:p>
      <w:pPr>
        <w:spacing w:after="120" w:line="276"/>
        <w:ind w:left="360" w:hanging="360"/>
        <w:jc w:val="both"/>
      </w:pPr>
      <w:r>
        <w:t xml:space="preserve">9. Выписка из ЕГРЮЛ в отношении административного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ООО «[наименование]» по доверенности</w:t>
      </w:r>
    </w:p>
    <w:p>
      <w:pPr>
        <w:spacing w:after="120" w:line="276"/>
        <w:ind w:firstLine="709"/>
        <w:jc w:val="both"/>
      </w:pPr>
      <w:r>
        <w:t xml:space="preserve">_[подпись]_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2026-10-25T15:29:03.594Z</dcterms:created>
  <dcterms:modified xsi:type="dcterms:W3CDTF">2026-10-25T15:29:03.594Z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