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кассационный суд общей юрисдикции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адвокат [ФИО адвоката],</w:t>
      </w:r>
    </w:p>
    <w:p>
      <w:pPr>
        <w:spacing w:after="0"/>
        <w:jc w:val="right"/>
      </w:pPr>
      <w:r>
        <w:t xml:space="preserve">защитник [ФИО доверителя]</w:t>
      </w:r>
    </w:p>
    <w:p>
      <w:pPr>
        <w:spacing w:after="0"/>
        <w:jc w:val="right"/>
      </w:pPr>
      <w:r>
        <w:t xml:space="preserve">регистрационный номер в реестре адвокатов [субъект РФ] [номер],</w:t>
      </w:r>
    </w:p>
    <w:p>
      <w:pPr>
        <w:spacing w:after="0"/>
        <w:jc w:val="right"/>
      </w:pPr>
      <w:r>
        <w:t xml:space="preserve">[наименование адвокатского образования]</w:t>
      </w:r>
    </w:p>
    <w:p>
      <w:pPr>
        <w:spacing w:after="0"/>
        <w:jc w:val="right"/>
      </w:pPr>
      <w:r>
        <w:t xml:space="preserve">ордер от [дата] № [номер]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ведётся производство по делу:</w:t>
      </w:r>
    </w:p>
    <w:p>
      <w:pPr>
        <w:spacing w:after="0"/>
        <w:jc w:val="right"/>
      </w:pPr>
      <w:r>
        <w:t xml:space="preserve">[ФИО доверителя], [дата рождения],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мирового судьи № [номер дела, например 5-ХХХ/2026]</w:t>
      </w:r>
    </w:p>
    <w:p>
      <w:pPr>
        <w:spacing w:after="0"/>
        <w:jc w:val="right"/>
      </w:pPr>
      <w:r>
        <w:t xml:space="preserve">Материал районного суда № [номер, например 12-ХХ/2026]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вступившее в законную силу определение судьи районного суда о возвращении жалобы на постановление мирового судьи (ст. 30.12–30.14 КоАП РФ)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судебного района] от [дата] по делу № [номер] [ФИО доверителя] признан виновным в совершении административного правонарушения, предусмотренного частью 1 статьи 12.26 КоАП РФ, и подвергнут административному штрафу в размере [сумма] рублей с лишением права управления транспортными средствами на срок [срок].</w:t>
      </w:r>
    </w:p>
    <w:p>
      <w:pPr>
        <w:spacing w:after="120" w:line="276"/>
        <w:ind w:firstLine="709"/>
        <w:jc w:val="both"/>
      </w:pPr>
      <w:r>
        <w:t xml:space="preserve">Я участвовал в рассмотрении дела мировым судьёй в качестве защитника на основании ордера от [дата] № [номер], подлинник которого приобщён к материалам дела (л.д. [номер]).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[ФИО доверителя] [дата]. [Дата], то есть в срок, установленный частью 1 статьи 30.3 КоАП РФ, я подал жалобу на постановление непосредственно в [наименование] районный суд в соответствии с частью 3 статьи 30.2 КоАП РФ.</w:t>
      </w:r>
    </w:p>
    <w:p>
      <w:pPr>
        <w:spacing w:after="120" w:line="276"/>
        <w:ind w:firstLine="709"/>
        <w:jc w:val="both"/>
      </w:pPr>
      <w:r>
        <w:t xml:space="preserve">В жалобе были указаны: судебный участок и мировой судья, вынесший постановление, номер дела, дата постановления, часть и статья КоАП РФ, назначенное наказание, место и время вменённого деяния, а также доводы о незаконности постановления: [кратко, например: требование о прохождении медицинского освидетельствования не основано на признаках опьянения, видеозапись не содержит отказа водителя].</w:t>
      </w:r>
    </w:p>
    <w:p>
      <w:pPr>
        <w:spacing w:after="120" w:line="276"/>
        <w:ind w:firstLine="709"/>
        <w:jc w:val="both"/>
      </w:pPr>
      <w:r>
        <w:t xml:space="preserve">Определением судьи [наименование] районного суда от [дата] по материалу № [номер] жалоба возвращена без рассмотрения. Судья указал, что к жалобе не приложена копия обжалуемого постановления, что не позволяет определить предмет обжалования, а приложенная копия ордера не заверена адвокатским образованием. Копия определения получена [дата].</w:t>
      </w:r>
    </w:p>
    <w:p>
      <w:pPr>
        <w:spacing w:after="120" w:line="276"/>
        <w:ind w:firstLine="709"/>
        <w:jc w:val="both"/>
      </w:pPr>
      <w:r>
        <w:t xml:space="preserve">Определение исключает дальнейшее движение дела и лишает [ФИО доверителя] права на проверку не вступившего в законную силу постановления. Постановление мирового судьи после возвращения жалобы обращено к исполнению. Определение является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КоАП РФ не обязывает прикладывать копию постановления к жалобе на не вступившее в законную силу постановление.</w:t>
      </w:r>
    </w:p>
    <w:p>
      <w:pPr>
        <w:spacing w:after="120" w:line="276"/>
        <w:ind w:firstLine="709"/>
        <w:jc w:val="both"/>
      </w:pPr>
      <w:r>
        <w:t xml:space="preserve">Подача жалоб на не вступившие в законную силу постановления регулируется статьями 30.1–30.3 КоАП РФ, которые требований к содержанию жалобы и приложениям не устанавливают. Требование о приложении копий постановления и ордера содержится в части 3 статьи 30.14 КоАП РФ и относится только к жалобам на вступившие в законную силу акты.</w:t>
      </w:r>
    </w:p>
    <w:p>
      <w:pPr>
        <w:spacing w:after="120" w:line="276"/>
        <w:ind w:firstLine="709"/>
        <w:jc w:val="both"/>
      </w:pPr>
      <w:r>
        <w:t xml:space="preserve">Жалоба может быть возвращена лишь при наличии обстоятельств, препятствующих её принятию к рассмотрению (пункт 1 части 1 статьи 30.4 КоАП РФ). Такими обстоятельствами отсутствие копии постановления не является, если из жалобы можно установить, какой акт и по какому делу обжалуется.</w:t>
      </w:r>
    </w:p>
    <w:p>
      <w:pPr>
        <w:spacing w:after="120" w:line="276"/>
        <w:ind w:firstLine="709"/>
        <w:jc w:val="both"/>
      </w:pPr>
      <w:r>
        <w:t xml:space="preserve">Именно такая позиция изложена в Постановлении судьи Верховного Суда Российской Федерации от 10.03.2026 № 66-АД26-3-К8, включённом в пункт 49 Обзора судебной практики Верховного Суда Российской Федерации № 2 (2026), утверждённого Президиумом 01.07.2026, а также в Постановлениях от 24.04.2026 № 49-АД26-10-К6 и от 24.07.2026 № 66-АД26-9-К8. В деле № 49-АД26-10-К6 Верховный Суд Российской Федерации отклонил и ссылку на Инструкцию по судебному делопроизводству в районном суде.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Сведений в жалобе было достаточно, чтобы суд истребовал дело.</w:t>
      </w:r>
    </w:p>
    <w:p>
      <w:pPr>
        <w:spacing w:after="120" w:line="276"/>
        <w:ind w:firstLine="709"/>
        <w:jc w:val="both"/>
      </w:pPr>
      <w:r>
        <w:t xml:space="preserve">Жалоба подана в районный суд, к компетенции которого относится её рассмотрение (пункт 1 части 1 статьи 30.1 КоАП РФ). Указанные в ней судебный участок, номер дела и дата постановления позволяли судье истребовать дело у мирового судьи (пункт 2 части 1 статьи 30.4 КоАП РФ) и проверить его в полном объёме (часть 3 статьи 30.6 КоАП РФ). Сомнений в подсудности не было.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Полномочия защитника были подтверждены.</w:t>
      </w:r>
    </w:p>
    <w:p>
      <w:pPr>
        <w:spacing w:after="120" w:line="276"/>
        <w:ind w:firstLine="709"/>
        <w:jc w:val="both"/>
      </w:pPr>
      <w:r>
        <w:t xml:space="preserve">Полномочия адвоката удостоверяются ордером (часть 3 статьи 25.5 КоАП РФ). Подлинник ордера находится в деле, которое суд был обязан истребовать. Я был допущен к участию в производстве по делу мировым судьёй, а защитник, допущенный к участию в деле, вправе обжаловать постановление по делу (часть 5 статьи 25.5, часть 1 статьи 30.1 КоАП РФ). Эта позиция отражена в Постановлении судьи Верховного Суда Российской Федерации от 16.04.2026 № 12-АД26-2-К6 (пункт 49 Обзора судебной практики Верховного Суда Российской Федерации № 3 (2026)). Требование о заверении копии ордера адвокатским образованием законом не предусмотрено.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является существенным.</w:t>
      </w:r>
    </w:p>
    <w:p>
      <w:pPr>
        <w:spacing w:after="120" w:line="276"/>
        <w:ind w:firstLine="709"/>
        <w:jc w:val="both"/>
      </w:pPr>
      <w:r>
        <w:t xml:space="preserve">Возвращение жалобы по формальным основаниям лишило [ФИО доверителя] права на обжалование не вступившего в законную силу постановления. Это существенное нарушение процессуальных требований, которое не позволило всесторонне, полно и объективно рассмотреть дело и является основанием для отмены определения с возвращением дела на новое рассмотрение (пункт 3 части 2 статьи 30.17 КоАП РФ). Доводы о незаконности постановления мирового судьи подлежат проверке районным судом при рассмотрении жалобы.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Подсудность настоящей жалобы.</w:t>
      </w:r>
    </w:p>
    <w:p>
      <w:pPr>
        <w:spacing w:after="120" w:line="276"/>
        <w:ind w:firstLine="709"/>
        <w:jc w:val="both"/>
      </w:pPr>
      <w:r>
        <w:t xml:space="preserve">Жалоба подаётся в кассационный суд общей юрисдикции по части 1 статьи 30.13 КоАП РФ. Часть 1.1 этой статьи (в ред. Федерального закона от 09.04.2026 № 80-ФЗ) относит к ведению судов субъектов Российской Федерации жалобы на вступившие в законную силу постановление мирового судьи и решение судьи районного суда по результатам рассмотрения жалобы на такое постановление. Определение о возвращении жалобы без рассмотрения к этим актам не относится.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30.12–30.17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жалобу к рассмотрению и истребовать дело № [номер] мирового судьи судебного участка № [номер] [наименование судебного района] и материал № [номер] [наименование] районного суда.</w:t>
      </w:r>
    </w:p>
    <w:p>
      <w:pPr>
        <w:spacing w:after="120" w:line="276"/>
        <w:ind w:left="360" w:hanging="360"/>
        <w:jc w:val="both"/>
      </w:pPr>
      <w:r>
        <w:t xml:space="preserve">2. Отменить определение судьи [наименование] районного суда от [дата] о возвращении жалобы защитника [ФИО адвоката] на постановление мирового судьи судебного участка № [номер] [наименование судебного района] от [дата].</w:t>
      </w:r>
    </w:p>
    <w:p>
      <w:pPr>
        <w:spacing w:after="120" w:line="276"/>
        <w:ind w:left="360" w:hanging="360"/>
        <w:jc w:val="both"/>
      </w:pPr>
      <w:r>
        <w:t xml:space="preserve">3. Возвратить дело в [наименование] районный суд на новое рассмотрение со стадии принятия жалобы к рассмотрению.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мирового судьи судебного участка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определения судьи [наименование] районного суда от [дата] о возвращении жалобы.</w:t>
      </w:r>
    </w:p>
    <w:p>
      <w:pPr>
        <w:spacing w:after="120" w:line="276"/>
        <w:ind w:left="360" w:hanging="360"/>
        <w:jc w:val="both"/>
      </w:pPr>
      <w:r>
        <w:t xml:space="preserve">3. Копия жалобы на постановление мирового судьи с отметкой районного суда о поступлении [дата].</w:t>
      </w:r>
    </w:p>
    <w:p>
      <w:pPr>
        <w:spacing w:after="120" w:line="276"/>
        <w:ind w:left="360" w:hanging="360"/>
        <w:jc w:val="both"/>
      </w:pPr>
      <w:r>
        <w:t xml:space="preserve">4. Ордер адвоката от [дата] № [номер] на ведение дела в кассационном суде.</w:t>
      </w:r>
    </w:p>
    <w:p>
      <w:pPr>
        <w:spacing w:after="120" w:line="276"/>
        <w:ind w:left="360" w:hanging="360"/>
        <w:jc w:val="both"/>
      </w:pPr>
      <w:r>
        <w:t xml:space="preserve">5. [Копии жалобы по числу других участников производства по делу (ст. 25.1–25.4, 25.11 КоАП РФ), если они есть.]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2026-10-26T07:03:30.914Z</dcterms:created>
  <dcterms:modified xsi:type="dcterms:W3CDTF">2026-10-26T07:03:30.914Z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