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истец: [ФИО взыскателя],</w:t>
      </w:r>
    </w:p>
    <w:p>
      <w:pPr>
        <w:spacing w:after="0"/>
        <w:jc w:val="right"/>
      </w:pPr>
      <w:r>
        <w:t xml:space="preserve">адрес: [адрес], телефон: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Административные ответчики:</w:t>
      </w:r>
    </w:p>
    <w:p>
      <w:pPr>
        <w:spacing w:after="0"/>
        <w:jc w:val="right"/>
      </w:pPr>
      <w:r>
        <w:t xml:space="preserve">судебный пристав-исполнитель [наименование отделения судебных приставов] [ФИО пристава];</w:t>
      </w:r>
    </w:p>
    <w:p>
      <w:pPr>
        <w:spacing w:after="0"/>
        <w:jc w:val="right"/>
      </w:pPr>
      <w:r>
        <w:t xml:space="preserve">Главное управление ФССП России по [наименование субъекта РФ],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 (должник по исполнительному производству):</w:t>
      </w:r>
    </w:p>
    <w:p>
      <w:pPr>
        <w:spacing w:after="0"/>
        <w:jc w:val="right"/>
      </w:pPr>
      <w:r>
        <w:t xml:space="preserve">Департамент жилищной политики администрации [наименование муниципального образования],</w:t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заинтересованного лица на административное исковое заявление о признании незаконным постановления об окончании исполнительного производства</w:t>
      </w:r>
    </w:p>
    <w:p>
      <w:pPr>
        <w:spacing w:after="120" w:line="276"/>
        <w:ind w:firstLine="709"/>
        <w:jc w:val="both"/>
      </w:pPr>
      <w:r>
        <w:t xml:space="preserve">[ФИО взыскателя] (далее: административный истец) просит признать незаконным постановление судебного пристава-исполнителя от [дата] об окончании исполнительного производства № [номер]-ИП в связи с фактическим исполнением и обязать возобновить исполнительное производство, ссылаясь на то, что Департамент не включил её в список граждан, нуждающихся в жилых помещениях, предоставляемых по договорам социального найма.</w:t>
      </w:r>
    </w:p>
    <w:p>
      <w:pPr>
        <w:spacing w:after="120" w:line="276"/>
        <w:ind w:firstLine="709"/>
        <w:jc w:val="both"/>
      </w:pPr>
      <w:r>
        <w:t xml:space="preserve">Департамент, являющийся должником по исполнительному производству и привлечённый к делу в качестве заинтересованного лица (ст. 47 КАС РФ, п. 12 постановления Пленума Верховного Суда РФ от 17.11.2015 № 50), с административным иском не согласен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Решением [наименование суда] от [дата] по делу № [номер] признан незаконным отказ Департамента от [дата] № [номер] в принятии административного истца на учёт в качестве нуждающейся в жилом помещении, на Департамент возложена обязанность принять её на учёт (включить в список граждан, нуждающихся в жилых помещениях, предоставляемых по договорам социального найма). На основании исполнительного листа серии [серия] № [номер] [дата] возбуждено исполнительное производство № [номер]-ИП.</w:t>
      </w:r>
    </w:p>
    <w:p>
      <w:pPr>
        <w:spacing w:after="120" w:line="276"/>
        <w:ind w:left="360" w:hanging="360"/>
        <w:jc w:val="both"/>
      </w:pPr>
      <w:r>
        <w:t xml:space="preserve">2. Заключением межведомственной комиссии от [дата] № [номер] и постановлением администрации [наименование муниципального образования] от [дата] № [номер] многоквартирный дом по адресу: [адрес], в котором административный истец занимала комнату площадью [площадь] кв. м по договору социального найма, признан аварийным и подлежащим сносу.</w:t>
      </w:r>
    </w:p>
    <w:p>
      <w:pPr>
        <w:spacing w:after="120" w:line="276"/>
        <w:ind w:left="360" w:hanging="360"/>
        <w:jc w:val="both"/>
      </w:pPr>
      <w:r>
        <w:t xml:space="preserve">3. Постановлением администрации от [дата] № [номер] административному истцу как лицу, право которой состоять на учёте подтверждено решением суда от [дата], вне очереди на основании п. 1 ч. 2 ст. 57 ЖК РФ предоставлена по договору социального найма отдельная благоустроенная квартира по адресу: [адрес], общей площадью [площадь] кв. м, что не менее нормы предоставления [норма] кв. м на одного человека, установленной [реквизиты акта органа местного самоуправления] (ч. 5 ст. 57 ЖК РФ).</w:t>
      </w:r>
    </w:p>
    <w:p>
      <w:pPr>
        <w:spacing w:after="120" w:line="276"/>
        <w:ind w:left="360" w:hanging="360"/>
        <w:jc w:val="both"/>
      </w:pPr>
      <w:r>
        <w:t xml:space="preserve">4. Договор социального найма от [дата] № [номер] подписан административным истцом лично, квартира передана ей по акту приёма-передачи от [дата], [дата] она зарегистрирована в квартире по месту жительства и проживает в ней. Замечаний к состоянию квартиры при приёмке не заявлено.</w:t>
      </w:r>
    </w:p>
    <w:p>
      <w:pPr>
        <w:spacing w:after="120" w:line="276"/>
        <w:ind w:left="360" w:hanging="360"/>
        <w:jc w:val="both"/>
      </w:pPr>
      <w:r>
        <w:t xml:space="preserve">5. Копии этих документов Департамент [дата] представил судебному приставу-исполнителю с заявлением об окончании исполнительного производства. Постановлением от [дата] исполнительное производство окончено по п. 1 ч. 1 ст. 47 Федерального закона от 02.10.2007 № 229-ФЗ «Об исполнительном производстве» (далее: Закон № 229-ФЗ).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Правовая позиция Департамента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Цель решения суда достигнута.</w:t>
      </w:r>
      <w:r>
        <w:t xml:space="preserve"> Принятие на учёт не имеет самостоятельной ценности: это предусмотренное ст. 52 и 57 ЖК РФ условие для предоставления жилого помещения по договору социального найма. Решение суда от [дата] защищало именно право административного истца на получение такого жилья как нуждающейся. Это право реализовано окончательно: жилое помещение предоставлено, договор социального найма заключён.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Восстановление права иным способом допускает окончание по фактическому исполнению.</w:t>
      </w:r>
      <w:r>
        <w:t xml:space="preserve"> В п. 41 Обзора судебной практики Верховного Суда РФ № 2 (2026), утверждённого Президиумом Верховного Суда РФ 01.07.2026, и в Кассационном определении Судебной коллегии по административным делам Верховного Суда РФ от 25.02.2026 № 5-КАД25-76-К2 указано: восстановление в полном объёме прав взыскателя иным способом, чем указано в судебном акте, может являться основанием для окончания исполнительного производства в связи с фактическим исполнением. В том деле решение обязывало включить взыскателя в реестр пострадавших граждан; она его не дождалась, но получила компенсационную квартиру, и Верховный Суд РФ признал окончание производства законным, поскольку цель исполнительного документа (последующее восстановление прав) достигнута.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Право восстановлено в полном объёме.</w:t>
      </w:r>
      <w:r>
        <w:t xml:space="preserve"> Административный истец получила то, на что могла рассчитывать после принятия на учёт: жилое помещение по договору социального найма (тот же правовой титул), в границах того же населённого пункта, общей площадью не менее нормы предоставления (ч. 5 ст. 57 ЖК РФ), благоустроенное и пригодное для проживания, что подтверждается [актом обследования / техническим паспортом]. Договор заключён и исполняется, тогда как в деле № 5-КАД21-41-К2 (Кассационное определение Судебной коллегии по административным делам Верховного Суда РФ от 15.12.2021) Верховный Суд РФ признал отсутствие оснований для окончания производства именно потому, что договор социального найма с взыскателем не был заключён.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Пристав располагал данными, подтверждающими исполнение.</w:t>
      </w:r>
      <w:r>
        <w:t xml:space="preserve"> Согласно п. 35 постановления Пленума Верховного Суда РФ от 17.11.2015 № 50 окончание производится при наличии у судебного пристава-исполнителя данных, подтверждающих факт исполнения. Такими данными являются постановление о предоставлении квартиры, подписанный взыскателем договор социального найма, акт приёма-передачи и сведения о регистрации по месту жительства (п. 3–5 раздела 1 отзыва).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Возобновление производства не восстановит никаких прав.</w:t>
      </w:r>
      <w:r>
        <w:t xml:space="preserve"> Получив жилое помещение по договору социального найма площадью не менее нормы предоставления, административный истец утратила основания, дающие право на получение жилого помещения по договору социального найма, и в случае принятия на учёт подлежала бы снятию с него по п. 2 ч. 1 ст. 56 ЖК РФ. Формальное включение в список ради немедленного исключения из него не служит задаче правильного исполнения судебных актов (ст. 2 Закона № 229-ФЗ). Административный истец не указала, какое её право нарушено окончанием производства; эта обязанность лежит на ней (п. 1 ч. 9, ч. 11 ст. 226 КАС РФ). При отсутствии нарушения прав иск удовлетворению не подлежит (п. 2 ч. 2 ст. 227 КАС РФ).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b/>
          <w:bCs/>
        </w:rPr>
        <w:t xml:space="preserve">Изменение способа исполнения не требовалось.</w:t>
      </w:r>
      <w:r>
        <w:t xml:space="preserve"> Департамент не обращался в суд по ст. 358 КАС РФ, поскольку решение исполнялось в рамках обычной жилищной процедуры и завершилось предоставлением жилья. В деле № 5-КАД25-76-К2 Верховный Суд РФ признал окончание законным, не ставя его в зависимость от предварительного изменения способа исполнения: решающим стало восстановление права взыскателя.</w:t>
      </w:r>
    </w:p>
    <w:p>
      <w:pPr>
        <w:spacing w:after="120" w:line="276"/>
        <w:ind w:left="360" w:hanging="360"/>
        <w:jc w:val="both"/>
      </w:pPr>
      <w:r>
        <w:t xml:space="preserve">7. </w:t>
      </w:r>
      <w:r>
        <w:rPr>
          <w:b/>
          <w:bCs/>
        </w:rPr>
        <w:t xml:space="preserve">Срок обращения в суд пропущен</w:t>
      </w:r>
      <w:r>
        <w:t xml:space="preserve"> (включите, если это так). Копию постановления об окончании административный истец получила [дата], что подтверждается [документ]; административный иск подан [дата], то есть с пропуском десятидневного срока, установленного ч. 3 ст. 219 КАС РФ и ст. 122 Закона № 229-ФЗ. Уважительные причины не приведены, что является самостоятельным основанием для отказа в иске (ч. 8 ст. 219 КАС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47, п. 2 ч. 2 ст. 135, ст. 226,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[ФИО взыскателя] в удовлетворении административного искового заявления о признании незаконным постановления судебного пристава-исполнителя от [дата] об окончании исполнительного производства № [номер]-ИП и возложении обязанности возобновить исполнительное производство в полном объёме.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дела документы, указанные в приложении.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 суда]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Копия заключения межведомственной комиссии от [дата] № [номер] и постановления администрации о признании дома аварийным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администрации о предоставлении жилого помещения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договора социального найма от [дата] № [номер] и акта приёма-передачи от [дата].</w:t>
      </w:r>
    </w:p>
    <w:p>
      <w:pPr>
        <w:spacing w:after="120" w:line="276"/>
        <w:ind w:left="360" w:hanging="360"/>
        <w:jc w:val="both"/>
      </w:pPr>
      <w:r>
        <w:t xml:space="preserve">5. Документ о регистрации административного истца по месту жительства в предоставленной квартире.</w:t>
      </w:r>
    </w:p>
    <w:p>
      <w:pPr>
        <w:spacing w:after="120" w:line="276"/>
        <w:ind w:left="360" w:hanging="360"/>
        <w:jc w:val="both"/>
      </w:pPr>
      <w:r>
        <w:t xml:space="preserve">6. Копия заявления Департамента судебному приставу-исполнителю об окончании исполнительного производства от [дата].</w:t>
      </w:r>
    </w:p>
    <w:p>
      <w:pPr>
        <w:spacing w:after="120" w:line="276"/>
        <w:ind w:left="360" w:hanging="360"/>
        <w:jc w:val="both"/>
      </w:pPr>
      <w:r>
        <w:t xml:space="preserve">7. Документ, подтверждающий дату получения административным истцом копии постановления об окончании (при наличии).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и документ о его высшем юридическом образовании.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направление копии отзыва лицам, участвующим в деле.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Департамента жилищной политики администрации [наименование муниципального образования] по доверенности от [дата] № [номер]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2026-10-26T07:58:26.042Z</dcterms:created>
  <dcterms:modified xsi:type="dcterms:W3CDTF">2026-10-26T07:58:26.042Z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