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Генеральному директору</w:t>
      </w:r>
    </w:p>
    <w:p>
      <w:pPr>
        <w:spacing w:after="0"/>
        <w:jc w:val="right"/>
      </w:pPr>
      <w:r>
        <w:t xml:space="preserve">[наименование организации, владельца сайта электронной научной библиотеки]</w:t>
      </w:r>
    </w:p>
    <w:p>
      <w:pPr>
        <w:spacing w:after="0"/>
        <w:jc w:val="right"/>
      </w:pPr>
      <w:r>
        <w:t xml:space="preserve">ИНН [номер], ОГРН [номер]</w:t>
      </w:r>
    </w:p>
    <w:p>
      <w:pPr>
        <w:spacing w:after="0"/>
        <w:jc w:val="right"/>
      </w:pPr>
      <w:r>
        <w:t xml:space="preserve">адрес: [юридический адрес]</w:t>
      </w:r>
    </w:p>
    <w:p>
      <w:pPr>
        <w:spacing w:after="0"/>
        <w:jc w:val="right"/>
      </w:pPr>
      <w:r>
        <w:t xml:space="preserve">e-mail: [адрес электронной почты для претензий]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Копия: [наименование издателя журнала, лицензиата]</w:t>
      </w:r>
    </w:p>
    <w:p>
      <w:pPr>
        <w:spacing w:after="0"/>
        <w:jc w:val="right"/>
      </w:pPr>
      <w:r>
        <w:t xml:space="preserve">адрес: [юридический 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 автора:</w:t>
      </w:r>
      <w:r>
        <w:t xml:space="preserve"> [ФИО], [должность, кафедра, наименование вуза]</w:t>
      </w:r>
    </w:p>
    <w:p>
      <w:pPr>
        <w:spacing w:after="0"/>
        <w:jc w:val="right"/>
      </w:pPr>
      <w:r>
        <w:t xml:space="preserve">адрес: [почтовый адрес]</w:t>
      </w:r>
    </w:p>
    <w:p>
      <w:pPr>
        <w:spacing w:after="0"/>
        <w:jc w:val="right"/>
      </w:pPr>
      <w:r>
        <w:t xml:space="preserve">тел.: [номер], e-mail: [адрес]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ПРЕТЕНЗИЯ</w:t>
      </w:r>
    </w:p>
    <w:p>
      <w:pPr>
        <w:spacing w:after="160" w:before="200"/>
        <w:jc w:val="center"/>
      </w:pPr>
      <w:r>
        <w:rPr>
          <w:b/>
          <w:bCs/>
        </w:rPr>
        <w:t xml:space="preserve">о нарушении права автора на неприкосновенность произведений и компенсации морального вреда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Авторство и правовой статус произведений</w:t>
      </w:r>
    </w:p>
    <w:p>
      <w:pPr>
        <w:spacing w:after="120" w:line="276"/>
        <w:ind w:firstLine="709"/>
        <w:jc w:val="both"/>
      </w:pPr>
      <w:r>
        <w:t xml:space="preserve">Я являюсь автором следующих научных статей, опубликованных в журнале «[название журнала]» (ISSN [номер]):</w:t>
      </w:r>
    </w:p>
    <w:p>
      <w:pPr>
        <w:spacing w:after="120" w:line="276"/>
        <w:ind w:left="360" w:hanging="360"/>
        <w:jc w:val="both"/>
      </w:pPr>
      <w:r>
        <w:t xml:space="preserve">1. «[название статьи 1]», [год], № [номер], с. [страницы], DOI [номер].</w:t>
      </w:r>
    </w:p>
    <w:p>
      <w:pPr>
        <w:spacing w:after="120" w:line="276"/>
        <w:ind w:left="360" w:hanging="360"/>
        <w:jc w:val="both"/>
      </w:pPr>
      <w:r>
        <w:t xml:space="preserve">2. «[название статьи 2]», [год], № [номер], с. [страницы], DOI [номер].</w:t>
      </w:r>
    </w:p>
    <w:p>
      <w:pPr>
        <w:spacing w:after="120" w:line="276"/>
        <w:ind w:left="360" w:hanging="360"/>
        <w:jc w:val="both"/>
      </w:pPr>
      <w:r>
        <w:t xml:space="preserve">3. «[название статьи 3]», [год], № [номер], с. [страницы], DOI [номер].</w:t>
      </w:r>
    </w:p>
    <w:p>
      <w:pPr>
        <w:spacing w:after="120" w:line="276"/>
        <w:ind w:firstLine="709"/>
        <w:jc w:val="both"/>
      </w:pPr>
      <w:r>
        <w:t xml:space="preserve">Авторство подтверждается указанием моего имени в публикациях (ст. 1257 ГК РФ). Исключительное право на использование статей предоставлено мной [наименование издателя] по лицензионному договору от [дата] № [номер] на условиях исключительной лицензии. Личные неимущественные права автора, в том числе право на неприкосновенность произведений, при этом сохранились за мной: они неотчуждаемы и непередаваемы (абз. 2 п. 2 ст. 1228, п. 2 ст. 1255 ГК РФ).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Обстоятельства нарушения</w:t>
      </w:r>
    </w:p>
    <w:p>
      <w:pPr>
        <w:spacing w:after="120" w:line="276"/>
        <w:ind w:firstLine="709"/>
        <w:jc w:val="both"/>
      </w:pPr>
      <w:r>
        <w:t xml:space="preserve">На принадлежащем Вашей организации сайте [доменное имя] статьи размещены в открытом доступе по адресам:</w:t>
      </w:r>
    </w:p>
    <w:p>
      <w:pPr>
        <w:spacing w:after="120" w:line="276"/>
        <w:ind w:left="360" w:hanging="360"/>
        <w:jc w:val="both"/>
      </w:pPr>
      <w:r>
        <w:t xml:space="preserve">1. Статья 1: [URL страницы].</w:t>
      </w:r>
    </w:p>
    <w:p>
      <w:pPr>
        <w:spacing w:after="120" w:line="276"/>
        <w:ind w:left="360" w:hanging="360"/>
        <w:jc w:val="both"/>
      </w:pPr>
      <w:r>
        <w:t xml:space="preserve">2. Статья 2: [URL страницы].</w:t>
      </w:r>
    </w:p>
    <w:p>
      <w:pPr>
        <w:spacing w:after="120" w:line="276"/>
        <w:ind w:left="360" w:hanging="360"/>
        <w:jc w:val="both"/>
      </w:pPr>
      <w:r>
        <w:t xml:space="preserve">3. Статья 3: [URL страницы].</w:t>
      </w:r>
    </w:p>
    <w:p>
      <w:pPr>
        <w:spacing w:after="120" w:line="276"/>
        <w:ind w:firstLine="709"/>
        <w:jc w:val="both"/>
      </w:pPr>
      <w:r>
        <w:t xml:space="preserve">Протоколом осмотра доказательств, составленным нотариусом [ФИО нотариуса] [дата] (реестровый № [номер]), зафиксировано, что размещённые тексты не соответствуют опубликованным в журнале:</w:t>
      </w:r>
    </w:p>
    <w:p>
      <w:pPr>
        <w:spacing w:after="120" w:line="276"/>
        <w:ind w:left="360" w:hanging="360"/>
        <w:jc w:val="both"/>
      </w:pPr>
      <w:r>
        <w:t xml:space="preserve">1. В статье 1 удалены таблицы [номера таблиц] и список литературы из [количество] источников.</w:t>
      </w:r>
    </w:p>
    <w:p>
      <w:pPr>
        <w:spacing w:after="120" w:line="276"/>
        <w:ind w:left="360" w:hanging="360"/>
        <w:jc w:val="both"/>
      </w:pPr>
      <w:r>
        <w:t xml:space="preserve">2. В статье 2 удалены таблицы [номера таблиц], рисунки [номера рисунков] и список литературы.</w:t>
      </w:r>
    </w:p>
    <w:p>
      <w:pPr>
        <w:spacing w:after="120" w:line="276"/>
        <w:ind w:left="360" w:hanging="360"/>
        <w:jc w:val="both"/>
      </w:pPr>
      <w:r>
        <w:t xml:space="preserve">3. В статье 3 удалён список литературы, подстрочные сноски заменены нечитаемыми символами.</w:t>
      </w:r>
    </w:p>
    <w:p>
      <w:pPr>
        <w:spacing w:after="120" w:line="276"/>
        <w:ind w:left="360" w:hanging="360"/>
        <w:jc w:val="both"/>
      </w:pPr>
      <w:r>
        <w:t xml:space="preserve">4. Во все три текста встроены рекламные блоки, которые разрывают абзацы и не отделены от авторского текста.</w:t>
      </w:r>
    </w:p>
    <w:p>
      <w:pPr>
        <w:spacing w:after="120" w:line="276"/>
        <w:ind w:firstLine="709"/>
        <w:jc w:val="both"/>
      </w:pPr>
      <w:r>
        <w:t xml:space="preserve">Согласия на сокращение статей, удаление таблиц, рисунков и списков литературы, а также на включение в текст рекламы я не давал.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Правовое обоснование</w:t>
      </w:r>
    </w:p>
    <w:p>
      <w:pPr>
        <w:spacing w:after="120" w:line="276"/>
        <w:ind w:firstLine="709"/>
        <w:jc w:val="both"/>
      </w:pPr>
      <w:r>
        <w:t xml:space="preserve">Без согласия автора не допускается внесение в его произведение изменений, сокращений и дополнений, а также снабжение произведения при использовании какими бы то ни было пояснениями (п. 1 ст. 1266 ГК РФ). Согласие должно быть определённо выражено; при отсутствии доказательств этого оно не считается полученным (п. 87 постановления Пленума Верховного Суда РФ от 23.04.2019 № 10).</w:t>
      </w:r>
    </w:p>
    <w:p>
      <w:pPr>
        <w:spacing w:after="120" w:line="276"/>
        <w:ind w:firstLine="709"/>
        <w:jc w:val="both"/>
      </w:pPr>
      <w:r>
        <w:t xml:space="preserve">Верховный Суд РФ в Определении от 08.09.2026 № 5-КГ26-86-К2 указал, что удаление из научных статей сносок, подзаголовков, рисунков и таблиц и включение в них инородного текста (рекламы, разрывающей произведение) без разрешения автора нарушает его право на неприкосновенность, а передача исключительного права по лицензии не лишает автора права требовать защиты.</w:t>
      </w:r>
    </w:p>
    <w:p>
      <w:pPr>
        <w:spacing w:after="120" w:line="276"/>
        <w:ind w:firstLine="709"/>
        <w:jc w:val="both"/>
      </w:pPr>
      <w:r>
        <w:t xml:space="preserve">При нарушении личных неимущественных прав автор вправе требовать пресечения действий, нарушающих право, восстановления положения, существовавшего до нарушения, и компенсации морального вреда (п. 1 ст. 1251, ст. 151 ГК РФ). Компенсация морального вреда за нарушение права на неприкосновенность произведения прямо допускается п. 54 постановления Пленума Верховного Суда РФ от 15.11.2022 № 33. Отсутствие вины доказывает нарушитель (п. 3 ст. 1250 ГК РФ).</w:t>
      </w:r>
    </w:p>
    <w:p>
      <w:pPr>
        <w:spacing w:after="120" w:line="276"/>
        <w:ind w:firstLine="709"/>
        <w:jc w:val="both"/>
      </w:pPr>
      <w:r>
        <w:t xml:space="preserve">Искажение лишает статьи научного аппарата, на котором основаны выводы, и создаёт у читателей ложное представление о качестве моей работы. Статьи цитируются в [указать базы данных и количество цитирований], поэтому искажённые версии воспринимаются коллегами и студентами как авторские.</w:t>
      </w:r>
    </w:p>
    <w:p>
      <w:pPr>
        <w:spacing w:after="120" w:line="276"/>
        <w:ind w:firstLine="709"/>
        <w:jc w:val="both"/>
      </w:pPr>
      <w:r>
        <w:t xml:space="preserve">Требования о компенсации за использование статей относятся к компетенции правообладателя ([наименование издателя]) и в настоящей претензии не заявляются.</w:t>
      </w:r>
    </w:p>
    <w:p>
      <w:pPr>
        <w:spacing w:after="120" w:line="276"/>
        <w:ind w:firstLine="709"/>
        <w:jc w:val="both"/>
      </w:pPr>
      <w:r>
        <w:t xml:space="preserve">На основании изложенного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ТРЕБУЮ:</w:t>
      </w:r>
    </w:p>
    <w:p>
      <w:pPr>
        <w:spacing w:after="120" w:line="276"/>
        <w:ind w:left="360" w:hanging="360"/>
        <w:jc w:val="both"/>
      </w:pPr>
      <w:r>
        <w:t xml:space="preserve">1. В течение 10 календарных дней с даты получения претензии удалить с сайта [доменное имя] искажённые версии статей, указанных в разделе 1, либо, если их размещение согласовано с правообладателем, заменить их полными текстами в редакции журнала, включая таблицы, рисунки, сноски и списки литературы.</w:t>
      </w:r>
    </w:p>
    <w:p>
      <w:pPr>
        <w:spacing w:after="120" w:line="276"/>
        <w:ind w:left="360" w:hanging="360"/>
        <w:jc w:val="both"/>
      </w:pPr>
      <w:r>
        <w:t xml:space="preserve">2. Прекратить встраивание рекламных блоков внутрь текстов моих произведений.</w:t>
      </w:r>
    </w:p>
    <w:p>
      <w:pPr>
        <w:spacing w:after="120" w:line="276"/>
        <w:ind w:left="360" w:hanging="360"/>
        <w:jc w:val="both"/>
      </w:pPr>
      <w:r>
        <w:t xml:space="preserve">3. В тот же срок выплатить компенсацию морального вреда в размере 30 000 руб. за каждое произведение, всего 90 000 руб., по реквизитам: [банковские реквизиты].</w:t>
      </w:r>
    </w:p>
    <w:p>
      <w:pPr>
        <w:spacing w:after="120" w:line="276"/>
        <w:ind w:left="360" w:hanging="360"/>
        <w:jc w:val="both"/>
      </w:pPr>
      <w:r>
        <w:t xml:space="preserve">4. Сообщить о принятых мерах в письменной форме по адресу: [почтовый адрес или e-mail].</w:t>
      </w:r>
    </w:p>
    <w:p>
      <w:pPr>
        <w:spacing w:after="120" w:line="276"/>
        <w:ind w:firstLine="709"/>
        <w:jc w:val="both"/>
      </w:pPr>
      <w:r>
        <w:t xml:space="preserve">Если требования не будут исполнены, я обращусь в суд с иском о пресечении нарушения и взыскании компенсации морального вреда на основании ст. 151, 1251, 1255, 1266 ГК РФ с учётом позиции Верховного Суда РФ в Определении от 08.09.2026 № 5-КГ26-86-К2 и с возложением на Вашу организацию судебных расходов.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протокола осмотра доказательств от [дата] № [номер].</w:t>
      </w:r>
    </w:p>
    <w:p>
      <w:pPr>
        <w:spacing w:after="120" w:line="276"/>
        <w:ind w:left="360" w:hanging="360"/>
        <w:jc w:val="both"/>
      </w:pPr>
      <w:r>
        <w:t xml:space="preserve">2. Копии статей в журнальной версии (3 шт.).</w:t>
      </w:r>
    </w:p>
    <w:p>
      <w:pPr>
        <w:spacing w:after="120" w:line="276"/>
        <w:ind w:left="360" w:hanging="360"/>
        <w:jc w:val="both"/>
      </w:pPr>
      <w:r>
        <w:t xml:space="preserve">3. Таблица сравнения журнальных и размещённых на сайте версий статей.</w:t>
      </w:r>
    </w:p>
    <w:p>
      <w:pPr>
        <w:spacing w:after="120" w:line="276"/>
        <w:ind w:left="360" w:hanging="360"/>
        <w:jc w:val="both"/>
      </w:pPr>
      <w:r>
        <w:t xml:space="preserve">4. Копия лицензионного договора с [наименование издателя] (в части условий о личных правах автора).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2026-10-28T04:58:28.335Z</dcterms:created>
  <dcterms:modified xsi:type="dcterms:W3CDTF">2026-10-28T04:58:28.335Z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