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суда: например, Ленинский районный суд г. Иваново / мировому судье судебного участка № [номер] [наименование судебного района]]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</w:t>
      </w:r>
    </w:p>
    <w:p>
      <w:pPr>
        <w:spacing w:after="0"/>
        <w:jc w:val="right"/>
      </w:pPr>
      <w:r>
        <w:t xml:space="preserve">[дата рождения], место рождения: [место рождения],</w:t>
      </w:r>
    </w:p>
    <w:p>
      <w:pPr>
        <w:spacing w:after="0"/>
        <w:jc w:val="right"/>
      </w:pPr>
      <w:r>
        <w:t xml:space="preserve">зарегистрирован(а) по адресу: [адрес места жительства],</w:t>
      </w:r>
    </w:p>
    <w:p>
      <w:pPr>
        <w:spacing w:after="0"/>
        <w:jc w:val="right"/>
      </w:pPr>
      <w:r>
        <w:t xml:space="preserve">[СНИЛС / ИНН / серия и номер паспорта / серия и номер водительского удостоверения — один из идентификаторов: номер],</w:t>
      </w:r>
    </w:p>
    <w:p>
      <w:pPr>
        <w:spacing w:after="0"/>
        <w:jc w:val="right"/>
      </w:pPr>
      <w:r>
        <w:t xml:space="preserve">тел.: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 полностью],</w:t>
      </w:r>
    </w:p>
    <w:p>
      <w:pPr>
        <w:spacing w:after="0"/>
        <w:jc w:val="right"/>
      </w:pPr>
      <w:r>
        <w:t xml:space="preserve">действует на основании доверенности от [дата] № [номер],</w:t>
      </w:r>
    </w:p>
    <w:p>
      <w:pPr>
        <w:spacing w:after="0"/>
        <w:jc w:val="right"/>
      </w:pPr>
      <w:r>
        <w:t xml:space="preserve">адрес для направления судебных извещений: [адрес],</w:t>
      </w:r>
    </w:p>
    <w:p>
      <w:pPr>
        <w:spacing w:after="0"/>
        <w:jc w:val="right"/>
      </w:pPr>
      <w:r>
        <w:t xml:space="preserve">тел.: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 / полное наименование организации],</w:t>
      </w:r>
    </w:p>
    <w:p>
      <w:pPr>
        <w:spacing w:after="0"/>
        <w:jc w:val="right"/>
      </w:pPr>
      <w:r>
        <w:t xml:space="preserve">[для гражданина: дата и место рождения, место работы, идентификатор — если известны; для организации: ИНН [номер], ОГРН [номер]],</w:t>
      </w:r>
    </w:p>
    <w:p>
      <w:pPr>
        <w:spacing w:after="0"/>
        <w:jc w:val="right"/>
      </w:pPr>
      <w:r>
        <w:t xml:space="preserve">адрес: [место жительства / адрес юридического лица],</w:t>
      </w:r>
    </w:p>
    <w:p>
      <w:pPr>
        <w:spacing w:after="0"/>
        <w:jc w:val="right"/>
      </w:pPr>
      <w:r>
        <w:t xml:space="preserve">тел.: [номер телефона —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[ФИО / наименование, адрес — при наличии]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[сумма цифрами] ([сумма прописью]) руб. [коп.] коп.</w:t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[сумма цифрами] руб. [/ истец освобождён от уплаты государственной пошлины на основании [пп. 4 п. 2 / пп. 2 п. 2 / пп. 1 п. 1] ст. 333.36 НК РФ]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денежных средств</w:t>
      </w:r>
    </w:p>
    <w:p>
      <w:pPr>
        <w:spacing w:after="120" w:line="276"/>
        <w:ind w:firstLine="709"/>
        <w:jc w:val="both"/>
      </w:pPr>
      <w:r>
        <w:t xml:space="preserve">[Дата заключения] между [ФИО / наименование истца] (далее — Истец) и [ФИО / наименование ответчика] (далее — Ответчик) заключён [договор займа / договор купли-продажи / договор подряда / договор оказания услуг / иное основание] № [номер] (далее — Договор), по условиям которого [кратко: Истец обязался передать / оплатить / выполнить ..., а Ответчик обязался вернуть / передать / оплатить ... в срок до [дата]].</w:t>
      </w:r>
    </w:p>
    <w:p>
      <w:pPr>
        <w:spacing w:after="120" w:line="276"/>
        <w:ind w:firstLine="709"/>
        <w:jc w:val="both"/>
      </w:pPr>
      <w:r>
        <w:t xml:space="preserve">Истец исполнил свои обязательства по Договору в полном объёме: [что именно сделано — передал денежные средства в размере [сумма] руб., оплатил товар, выполнил работы], что подтверждается [расписка / платёжное поручение № [номер] от [дата] / акт приёма-передачи от [дата] / иной документ].</w:t>
      </w:r>
    </w:p>
    <w:p>
      <w:pPr>
        <w:spacing w:after="120" w:line="276"/>
        <w:ind w:firstLine="709"/>
        <w:jc w:val="both"/>
      </w:pPr>
      <w:r>
        <w:t xml:space="preserve">Ответчик свои обязательства не исполнил: [в чём нарушение — не вернул денежные средства в срок до [дата] / не передал товар / не выполнил работы / не оплатил оказанные услуги]. По состоянию на дату подачи искового заявления задолженность Ответчика составляет [сумма цифрами] ([сумма прописью]) руб.</w:t>
      </w:r>
    </w:p>
    <w:p>
      <w:pPr>
        <w:spacing w:after="120" w:line="276"/>
        <w:ind w:firstLine="709"/>
        <w:jc w:val="both"/>
      </w:pPr>
      <w:r>
        <w:t xml:space="preserve">В соответствии со ст. 309 и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закона;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 [Дополнительно — специальная норма: ст. 810 ГК РФ (возврат займа) / ст. 486 ГК РФ (оплата товара) / ст. 711 ГК РФ (оплата работ) / ст. 781 ГК РФ (оплата услуг) / ст. 1102 ГК РФ (неосновательное обогащение) / ст. [номер] Закона РФ «О защите прав потребителей».]</w:t>
      </w:r>
    </w:p>
    <w:p>
      <w:pPr>
        <w:spacing w:after="120" w:line="276"/>
        <w:ind w:firstLine="709"/>
        <w:jc w:val="both"/>
      </w:pPr>
      <w:r>
        <w:t xml:space="preserve">За нарушение срока исполнения обязательства [пунктом [номер] Договора предусмотрена неустойка в размере [процент] % от суммы задолженности за каждый день просрочки (ст. 330 ГК РФ) / на сумму долга подлежат начислению проценты за пользование чужими денежными средствами по ст. 395 ГК РФ в размере ключевой ставки Банка России, действовавшей в соответствующие периоды]. За период с [дата начала просрочки] по [дата расчёта] размер [неустойки / процентов] составляет [сумма цифрами] руб. согласно прилагаемому расчёту.</w:t>
      </w:r>
    </w:p>
    <w:p>
      <w:pPr>
        <w:spacing w:after="120" w:line="276"/>
        <w:ind w:firstLine="709"/>
        <w:jc w:val="both"/>
      </w:pPr>
      <w:r>
        <w:t xml:space="preserve">Согласно п. 3 ст. 395 ГК РФ и разъяснениям, содержащимся в п. 48 Постановления Пленума Верховного Суда РФ от 24.03.2016 № 7, проценты за пользование чужими денежными средствами взыскиваются по день уплаты суммы этих средств кредитору; по требованию истца суд в резолютивной части решения указывает на взыскание процентов до момента фактического исполнения обязательства.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претензию с требованием [погасить задолженность / вернуть денежные средства] в срок до [дата]. Претензия [получена Ответчиком [дата] / возвращена отправителю за истечением срока хранения [дата] и в силу ст. 165.1 ГК РФ считается доставленной]. [Ответ на претензию не поступил / Ответчик отказал в удовлетворении требований письмом от [дата] / требования не исполнены.]</w:t>
      </w:r>
    </w:p>
    <w:p>
      <w:pPr>
        <w:spacing w:after="120" w:line="276"/>
        <w:ind w:firstLine="709"/>
        <w:jc w:val="both"/>
      </w:pPr>
      <w:r>
        <w:t xml:space="preserve">[Обязательный досудебный порядок урегулирования спора для данной категории дел федеральным законом не установлен. / Обязательный досудебный порядок урегулирования спора, установленный [норма закона], Истцом соблюдён.]</w:t>
      </w:r>
    </w:p>
    <w:p>
      <w:pPr>
        <w:spacing w:after="120" w:line="276"/>
        <w:ind w:firstLine="709"/>
        <w:jc w:val="both"/>
      </w:pPr>
      <w:r>
        <w:t xml:space="preserve">[Сведения о действиях сторон, направленных на примирение: стороны проводили переговоры [дата], Истец предлагал Ответчику заключить соглашение о рассрочке / провести процедуру медиации; к примирению стороны не пришли. / Действия, направленные на примирение, сторонами не предпринимались.]</w:t>
      </w:r>
    </w:p>
    <w:p>
      <w:pPr>
        <w:spacing w:after="120" w:line="276"/>
        <w:ind w:firstLine="709"/>
        <w:jc w:val="both"/>
      </w:pPr>
      <w:r>
        <w:t xml:space="preserve">Цена иска составляет [сумма цифрами] ([сумма прописью]) руб., в том числе: основной долг — [сумма] руб.; [неустойка / проценты по ст. 395 ГК РФ] за период с [дата] по [дата] — [сумма] руб.</w:t>
      </w:r>
    </w:p>
    <w:p>
      <w:pPr>
        <w:spacing w:after="120" w:line="276"/>
        <w:ind w:firstLine="709"/>
        <w:jc w:val="both"/>
      </w:pPr>
      <w:r>
        <w:t xml:space="preserve">Сведения об Ответчике [дата и место рождения / идентификатор / место работы] Истцу неизвестны. В соответствии с ч. 2 ст. 131 ГПК РФ прошу суд запросить указанные сведения в органах [Социального фонда России / Федеральной налоговой службы / МВД России].</w:t>
      </w:r>
    </w:p>
    <w:p>
      <w:pPr>
        <w:spacing w:after="120" w:line="276"/>
        <w:ind w:firstLine="709"/>
        <w:jc w:val="both"/>
      </w:pPr>
      <w:r>
        <w:t xml:space="preserve">Иск предъявлен в данный суд в соответствии со [ст. 28 ГПК РФ — по месту жительства (нахождения) Ответчика / ч. 7 ст. 29 ГПК РФ — по месту жительства истца-потребителя / ч. 9 ст. 29 ГПК РФ — по месту исполнения договора / ст. 32 ГПК РФ — по договорной подсудности, установленной п. [номер] Договора].</w:t>
      </w:r>
    </w:p>
    <w:p>
      <w:pPr>
        <w:spacing w:after="120" w:line="276"/>
        <w:ind w:firstLine="709"/>
        <w:jc w:val="both"/>
      </w:pPr>
      <w:r>
        <w:t xml:space="preserve">Истцом понесены судебные расходы: государственная пошлина в размере [сумма] руб., расходы на оплату услуг представителя в размере [сумма] руб., почтовые расходы в размере [сумма] руб., которые в силу ст. 88, 94, 98 и 100 ГПК РФ подлежат возмещению Ответчиком.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309, 310, [330 / 395], [специальная норма] Гражданского кодекса Российской Федерации, ст. 22, [23 / 24], [28 / 29 / 32], 98, 100, 131, 132 Гражданского процессуального кодекса Российской Федерации,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/ наименование ответчика] в пользу [ФИО / наименование истца] задолженность по [Договору № [номер] от [дата] / иному основанию] в размере [сумма цифрами] ([сумма прописью]) руб.</w:t>
      </w:r>
    </w:p>
    <w:p>
      <w:pPr>
        <w:spacing w:after="120" w:line="276"/>
        <w:ind w:left="360" w:hanging="360"/>
        <w:jc w:val="both"/>
      </w:pPr>
      <w:r>
        <w:t xml:space="preserve">2. Взыскать с [ФИО / наименование ответчика] в пользу [ФИО / наименование истца] [неустойку / проценты за пользование чужими денежными средствами] за период с [дата] по [дата] в размере [сумма цифрами] ([сумма прописью]) руб.</w:t>
      </w:r>
    </w:p>
    <w:p>
      <w:pPr>
        <w:spacing w:after="120" w:line="276"/>
        <w:ind w:left="360" w:hanging="360"/>
        <w:jc w:val="both"/>
      </w:pPr>
      <w:r>
        <w:t xml:space="preserve">3. Взыскать с [ФИО / наименование ответчика] в пользу [ФИО / наименование истца] [неустойку в размере [процент] % в день / проценты за пользование чужими денежными средствами по ст. 395 ГК РФ], начисляемые на сумму основного долга [сумма] руб. (с учётом её фактического погашения), начиная с [дата, следующая за датой расчёта] по день фактического исполнения обязательства.</w:t>
      </w:r>
    </w:p>
    <w:p>
      <w:pPr>
        <w:spacing w:after="120" w:line="276"/>
        <w:ind w:left="360" w:hanging="360"/>
        <w:jc w:val="both"/>
      </w:pPr>
      <w:r>
        <w:t xml:space="preserve">4. Взыскать с [ФИО / наименование ответчика] в пользу [ФИО / наименование истца] судебные расходы: расходы по уплате государственной пошлины в размере [сумма] руб., расходы на оплату услуг представителя в размере [сумма] руб., почтовые расходы в размере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Ходатайства</w:t>
      </w:r>
      <w:r>
        <w:t xml:space="preserve"> [при необходимости]: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истребовать у [наименование органа / организации, адрес] [какие документы или сведения], поскольку Истец не может получить их самостоятельно: [причина — запрос оставлен без ответа / сведения составляют банковскую тайну];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провести судебное заседание с использованием [систем видеоконференц-связи на базе [наименование суда] / системы веб-конференции] в соответствии со ст. 155.1 / 155.2 ГПК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уплату государственной пошлины [/ документ, подтверждающий право на освобождение от её уплаты].</w:t>
      </w:r>
    </w:p>
    <w:p>
      <w:pPr>
        <w:spacing w:after="120" w:line="276"/>
        <w:ind w:left="360" w:hanging="360"/>
        <w:jc w:val="both"/>
      </w:pPr>
      <w:r>
        <w:t xml:space="preserve">2. Копия доверенности представителя от [дата] № [номер] [и копия документа о высшем юридическом образовании или учёной степени по юридической специальности].</w:t>
      </w:r>
    </w:p>
    <w:p>
      <w:pPr>
        <w:spacing w:after="120" w:line="276"/>
        <w:ind w:left="360" w:hanging="360"/>
        <w:jc w:val="both"/>
      </w:pPr>
      <w:r>
        <w:t xml:space="preserve">3. Копия [Договора № [номер] от [дата] / иного документа — основания требования].</w:t>
      </w:r>
    </w:p>
    <w:p>
      <w:pPr>
        <w:spacing w:after="120" w:line="276"/>
        <w:ind w:left="360" w:hanging="360"/>
        <w:jc w:val="both"/>
      </w:pPr>
      <w:r>
        <w:t xml:space="preserve">4. Копии документов, подтверждающих исполнение Истцом своих обязательств: [расписка / платёжные документы / акт].</w:t>
      </w:r>
    </w:p>
    <w:p>
      <w:pPr>
        <w:spacing w:after="120" w:line="276"/>
        <w:ind w:left="360" w:hanging="360"/>
        <w:jc w:val="both"/>
      </w:pPr>
      <w:r>
        <w:t xml:space="preserve">5. Копия претензии от [дата] и документы, подтверждающие её направление Ответчику [кассовый чек, опись вложения, отчёт об отслеживании почтового отправления].</w:t>
      </w:r>
    </w:p>
    <w:p>
      <w:pPr>
        <w:spacing w:after="120" w:line="276"/>
        <w:ind w:left="360" w:hanging="360"/>
        <w:jc w:val="both"/>
      </w:pPr>
      <w:r>
        <w:t xml:space="preserve">6. [Копия ответа Ответчика на претензию — при наличии.]</w:t>
      </w:r>
    </w:p>
    <w:p>
      <w:pPr>
        <w:spacing w:after="120" w:line="276"/>
        <w:ind w:left="360" w:hanging="360"/>
        <w:jc w:val="both"/>
      </w:pPr>
      <w:r>
        <w:t xml:space="preserve">7. Расчёт взыскиваемых денежных сумм, подписанный Истцом [представителем Истца].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Ответчику [и третьему лицу] копий искового заявления и приложенных к нему документов, которые у них отсутствуют [кассовый чек и опись вложения в ценное письмо].</w:t>
      </w:r>
    </w:p>
    <w:p>
      <w:pPr>
        <w:spacing w:after="120" w:line="276"/>
        <w:ind w:left="360" w:hanging="360"/>
        <w:jc w:val="both"/>
      </w:pPr>
      <w:r>
        <w:t xml:space="preserve">9. [Документы о проведённых примирительных процедурах — при наличии.]</w:t>
      </w:r>
    </w:p>
    <w:p>
      <w:pPr>
        <w:spacing w:after="120" w:line="276"/>
        <w:ind w:left="360" w:hanging="360"/>
        <w:jc w:val="both"/>
      </w:pPr>
      <w:r>
        <w:t xml:space="preserve">10. [Иные доказательства.]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 [/ представитель истца по доверенности] _____________ /[И. О. Фамилия]/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2026-10-12T19:38:38.774Z</dcterms:created>
  <dcterms:modified xsi:type="dcterms:W3CDTF">2026-10-12T19:38:38.774Z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