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гражданским делам [наименование суда апелляционной инстанции, например: Ивановского областного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суда первой инстанции] </w:t>
      </w:r>
      <w:r>
        <w:rPr>
          <w:i/>
          <w:iCs/>
        </w:rPr>
        <w:t xml:space="preserve">(если срок апелляционного обжалования не истёк; после его истечения строку удалить — ч. 4 ст. 322.1 ГПК РФ)</w:t>
      </w:r>
    </w:p>
    <w:p>
      <w:pPr>
        <w:spacing w:after="0"/>
        <w:jc w:val="right"/>
      </w:pPr>
      <w:r>
        <w:t xml:space="preserve">[адрес суда первой инстанции]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[дата и место рождения; СНИЛС / ИНН / паспорт — для гражданина; ИНН, ОГРН — для организации]</w:t>
      </w:r>
    </w:p>
    <w:p>
      <w:pPr>
        <w:spacing w:after="0"/>
        <w:jc w:val="right"/>
      </w:pPr>
      <w:r>
        <w:t xml:space="preserve">адрес: [почтовый адрес с индексом]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(заявитель апелляционной жалобы):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адрес: [почтовый адрес с индексом]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  <w:r>
        <w:t xml:space="preserve"> [ФИО / наименование, адрес — при наличии]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[истца / ответчика]:</w:t>
      </w:r>
      <w:r>
        <w:t xml:space="preserve"> [ФИО], доверенность от [дата] № [номер], адрес для корреспонденции: [адрес], телефон: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в суде первой инстанции]</w:t>
      </w:r>
    </w:p>
    <w:p>
      <w:pPr>
        <w:spacing w:after="0"/>
        <w:jc w:val="right"/>
      </w:pPr>
      <w:r>
        <w:t xml:space="preserve">[Дело № [номер в суде апелляционной инстанции] — если присвоен]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относительно апелляционной жалобы [ФИО / наименование заявителя] на решение [наименование суда] от [дата] по делу № [номер]</w:t>
      </w:r>
    </w:p>
    <w:p>
      <w:pPr>
        <w:spacing w:after="120" w:line="276"/>
        <w:ind w:firstLine="709"/>
        <w:jc w:val="both"/>
      </w:pPr>
      <w:r>
        <w:t xml:space="preserve">Решением [наименование суда первой инстанции] от [дата принятия решения] (мотивированное решение изготовлено [дата]) по делу № [номер] по иску [ФИО / наименование истца] к [ФИО / наименование ответчика] о [предмет иска] исковые требования удовлетворены [полностью / частично]: [указать, что взыскано или присуждено: взыскано [сумма] рублей, признано право и т.п.].</w:t>
      </w:r>
    </w:p>
    <w:p>
      <w:pPr>
        <w:spacing w:after="120" w:line="276"/>
        <w:ind w:firstLine="709"/>
        <w:jc w:val="both"/>
      </w:pPr>
      <w:r>
        <w:t xml:space="preserve">[Дата] [ФИО / наименование заявителя] подана апелляционная жалоба, в которой заявитель просит [решение отменить и принять новое решение об отказе в удовлетворении иска / изменить решение в части [указать]]. Копия апелляционной жалобы получена мной [дата] [почтовым отправлением с идентификатором № [номер] / через ГАС «Правосудие» / лично].</w:t>
      </w:r>
    </w:p>
    <w:p>
      <w:pPr>
        <w:spacing w:after="120" w:line="276"/>
        <w:ind w:firstLine="709"/>
        <w:jc w:val="both"/>
      </w:pPr>
      <w:r>
        <w:t xml:space="preserve">С доводами апелляционной жалобы не согласен, считаю решение суда законным и обоснованным по следующим основаниям.</w:t>
      </w:r>
    </w:p>
    <w:p>
      <w:pPr>
        <w:spacing w:after="120" w:line="276"/>
        <w:ind w:firstLine="709"/>
        <w:jc w:val="both"/>
      </w:pPr>
      <w:r>
        <w:t xml:space="preserve">Суд первой инстанции правильно определил обстоятельства, имеющие значение для дела, дал надлежащую оценку представленным доказательствам по правилам статьи 67 ГПК РФ, верно применил нормы материального права — [указать нормы, например: статьи 309, 310, 395 ГК РФ] — и не допустил нарушений норм процессуального права. Выводы суда соответствуют обстоятельствам дела и мотивированы в решении.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Довод заявителя о [кратко изложить первый довод жалобы] несостоятелен.</w:t>
      </w:r>
    </w:p>
    <w:p>
      <w:pPr>
        <w:spacing w:after="120" w:line="276"/>
        <w:ind w:firstLine="709"/>
        <w:jc w:val="both"/>
      </w:pPr>
      <w:r>
        <w:t xml:space="preserve">Заявитель утверждает, что [изложить довод]. Между тем суд первой инстанции установил, что [обстоятельство, установленное судом] (стр. [номер] решения). Этот вывод основан на [наименование доказательства] (л.д. [номер]), [наименование доказательства] (л.д. [номер]), которым суд дал оценку в совокупности. Доказательств, опровергающих указанные обстоятельства, заявитель в суд первой инстанции не представил, хотя в силу части 1 статьи 56 ГПК РФ обязан был доказать обстоятельства, на которые ссылается как на основание своих возражений. Выводы суда соответствуют [норма материального права] и разъяснениям, содержащимся в пункте [номер] постановления Пленума Верховного Суда РФ от [дата] № [номер].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Довод о ненадлежащем извещении [заявителя] о времени и месте судебного заседания опровергается материалами дела.</w:t>
      </w:r>
    </w:p>
    <w:p>
      <w:pPr>
        <w:spacing w:after="120" w:line="276"/>
        <w:ind w:firstLine="709"/>
        <w:jc w:val="both"/>
      </w:pPr>
      <w:r>
        <w:t xml:space="preserve">Судебное извещение о заседании, назначенном на [дата], направлено заявителю по адресу [адрес регистрации / адрес, указанный самим заявителем] заказным письмом с почтовым идентификатором № [номер] (л.д. [номер]) и возвращено в суд за истечением срока хранения [дата]. Информация о времени и месте заседания своевременно размещена на официальном сайте суда. В силу статьи 165.1 ГК РФ, части 2 статьи 117 ГПК РФ и пунктов 63–68 постановления Пленума Верховного Суда РФ от 23.06.2015 № 25 извещение считается доставленным, а заявитель — извещённым надлежащим образом. Оснований для перехода к рассмотрению дела по правилам производства в суде первой инстанции (пункт 2 части 4, часть 5 статьи 330 ГПК РФ) не имеется. </w:t>
      </w:r>
      <w:r>
        <w:rPr>
          <w:i/>
          <w:iCs/>
        </w:rPr>
        <w:t xml:space="preserve">Вариант:</w:t>
      </w:r>
      <w:r>
        <w:t xml:space="preserve"> заявитель лично участвовал в судебном заседании [дата] (протокол, л.д. [номер]).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Дополнительные доказательства, приложенные к апелляционной жалобе, не подлежат принятию.</w:t>
      </w:r>
    </w:p>
    <w:p>
      <w:pPr>
        <w:spacing w:after="120" w:line="276"/>
        <w:ind w:firstLine="709"/>
        <w:jc w:val="both"/>
      </w:pPr>
      <w:r>
        <w:t xml:space="preserve">К апелляционной жалобе приложены [перечень документов], которые в суд первой инстанции не представлялись. Заявитель в жалобе не указал и не обосновал невозможность их представления в суд первой инстанции по причинам, не зависящим от него. Между тем заявитель [участвовал в судебных заседаниях [даты] / был надлежащим образом извещён], ходатайств об истребовании этих доказательств или об отложении разбирательства для их представления не заявлял, указанные документы существовали на момент рассмотрения дела и были ему доступны. В соответствии с абзацем вторым части 1 статьи 327.1 ГПК РФ и пунктами 25, 42 постановления Пленума Верховного Суда РФ от 22.06.2021 № 16 оснований для принятия дополнительных доказательств не имеется. Прошу отказать в их принятии.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Требование о [суть нового требования] не может быть рассмотрено судом апелляционной инстанции.</w:t>
      </w:r>
    </w:p>
    <w:p>
      <w:pPr>
        <w:spacing w:after="120" w:line="276"/>
        <w:ind w:firstLine="709"/>
        <w:jc w:val="both"/>
      </w:pPr>
      <w:r>
        <w:t xml:space="preserve">Указанное требование в суде первой инстанции не заявлялось и не было предметом рассмотрения. В силу части 4 статьи 327.1 и части 6 статьи 327 ГПК РФ, пунктов 37, 38 постановления Пленума Верховного Суда РФ от 22.06.2021 № 16 новые требования, не заявленные в суде первой инстанции, а также изменение предмета или основания иска в суде апелляционной инстанции не допускаются.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Доводы о нарушении норм процессуального права не влекут отмену решения.</w:t>
      </w:r>
    </w:p>
    <w:p>
      <w:pPr>
        <w:spacing w:after="120" w:line="276"/>
        <w:ind w:firstLine="709"/>
        <w:jc w:val="both"/>
      </w:pPr>
      <w:r>
        <w:t xml:space="preserve">Заявитель ссылается на [указать процессуальное нарушение]. Однако это обстоятельство не относится к безусловным основаниям для отмены решения, перечисленным в части 4 статьи 330 ГПК РФ, и не привело и не могло привести к неправильному разрешению дела (часть 3 статьи 330 ГПК РФ), поскольку [обоснование].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(при восстановлении заявителю срока на апелляционное обжалование):</w:t>
      </w:r>
      <w:r>
        <w:t xml:space="preserve"> </w:t>
      </w:r>
      <w:r>
        <w:rPr>
          <w:b/>
          <w:bCs/>
        </w:rPr>
        <w:t xml:space="preserve">6. Срок на апелляционное обжалование восстановлен заявителю необоснованно.</w:t>
      </w:r>
      <w:r>
        <w:t xml:space="preserve"> Мотивированное решение изготовлено [дата], копия решения получена заявителем [дата] (л.д. [номер]), месячный срок обжалования (часть 1 статьи 321 ГПК РФ) истёк [дата], а жалоба подана [дата]. Уважительных причин пропуска срока, связанных с личностью заявителя или исключающих своевременную подачу жалобы, не имелось. Поскольку определение о восстановлении срока самостоятельному обжалованию не подлежит (часть 9 статьи 321 ГПК РФ), прошу оценить настоящие доводы при рассмотрении жалобы и учесть их при решении вопроса о её рассмотрении по существу.</w:t>
      </w:r>
    </w:p>
    <w:p>
      <w:pPr>
        <w:spacing w:after="120" w:line="276"/>
        <w:ind w:firstLine="709"/>
        <w:jc w:val="both"/>
      </w:pPr>
      <w:r>
        <w:t xml:space="preserve">Иные доводы апелляционной жалобы повторяют позицию заявителя в суде первой инстанции, были предметом исследования суда, получили надлежащую оценку в решении (стр. [номер] решения) и по существу направлены на переоценку доказательств, оснований для которой не имеется.</w:t>
      </w:r>
    </w:p>
    <w:p>
      <w:pPr>
        <w:spacing w:after="120" w:line="276"/>
        <w:ind w:firstLine="709"/>
        <w:jc w:val="both"/>
      </w:pPr>
      <w:r>
        <w:t xml:space="preserve">Таким образом, предусмотренных статьёй 330 ГПК РФ оснований для отмены или изменения решения суда первой инстанции не имеется.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321, 322.1, 327.1, 328, 330 Гражданского процессуального кодекса Российской Федерации,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Решение [наименование суда первой инстанции] от [дата] по делу № [номер] оставить без изменения, апелляционную жалобу [ФИО / наименование заявителя] — без удовлетворения.</w:t>
      </w:r>
    </w:p>
    <w:p>
      <w:pPr>
        <w:spacing w:after="120" w:line="276"/>
        <w:ind w:left="360" w:hanging="360"/>
        <w:jc w:val="both"/>
      </w:pPr>
      <w:r>
        <w:t xml:space="preserve">2. Отказать в принятии дополнительных доказательств, приложенных к апелляционной жалобе: [перечень].</w:t>
      </w:r>
    </w:p>
    <w:p>
      <w:pPr>
        <w:spacing w:after="120" w:line="276"/>
        <w:ind w:left="360" w:hanging="360"/>
        <w:jc w:val="both"/>
      </w:pPr>
      <w:r>
        <w:t xml:space="preserve">3. [Рассмотреть апелляционную жалобу в моё отсутствие / в отсутствие представителя / обеспечить участие в судебном заседании путём использования систем видеоконференц-связи на базе [наименование суда] / путём веб-конференции] </w:t>
      </w:r>
      <w:r>
        <w:rPr>
          <w:i/>
          <w:iCs/>
        </w:rPr>
        <w:t xml:space="preserve">(при необходимости)</w:t>
      </w:r>
      <w:r>
        <w:t xml:space="preserve">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направление (вручение) копий возражений лицам, участвующим в деле: [почтовые квитанции и описи вложения / сведения о направлении в электронном виде].</w:t>
      </w:r>
    </w:p>
    <w:p>
      <w:pPr>
        <w:spacing w:after="120" w:line="276"/>
        <w:ind w:left="360" w:hanging="360"/>
        <w:jc w:val="both"/>
      </w:pPr>
      <w:r>
        <w:t xml:space="preserve">2. [Документы, подтверждающие возражения, — с указанием листов дела, если они в деле уже имеются.]</w:t>
      </w:r>
    </w:p>
    <w:p>
      <w:pPr>
        <w:spacing w:after="120" w:line="276"/>
        <w:ind w:left="360" w:hanging="360"/>
        <w:jc w:val="both"/>
      </w:pPr>
      <w:r>
        <w:t xml:space="preserve">3. Копия доверенности представителя и копия документа о высшем юридическом образовании или учёной степени по юридической специальности </w:t>
      </w:r>
      <w:r>
        <w:rPr>
          <w:i/>
          <w:iCs/>
        </w:rPr>
        <w:t xml:space="preserve">(если возражения подписывает представитель)</w:t>
      </w:r>
      <w:r>
        <w:t xml:space="preserve">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[ФИО лица, подающего возражения, или его представителя]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2026-10-12T20:04:22.713Z</dcterms:created>
  <dcterms:modified xsi:type="dcterms:W3CDTF">2026-10-12T20:04:22.713Z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