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b/>
          <w:bCs/>
        </w:rPr>
        <w:t xml:space="preserve">Гаранту:</w:t>
      </w:r>
      <w:r>
        <w:t xml:space="preserve"> [полное наименование банка / иного гаранта]</w:t>
      </w:r>
    </w:p>
    <w:p>
      <w:pPr>
        <w:spacing w:after="0"/>
        <w:jc w:val="right"/>
      </w:pPr>
      <w:r>
        <w:t xml:space="preserve">ОГРН [номер], ИНН [номер], БИК [номер — для банка]</w:t>
      </w:r>
    </w:p>
    <w:p>
      <w:pPr>
        <w:spacing w:after="0"/>
        <w:jc w:val="right"/>
      </w:pPr>
      <w:r>
        <w:t xml:space="preserve">адрес: [адрес гаранта, указанный в независимой гарантии для направления требований]</w:t>
      </w:r>
    </w:p>
    <w:p>
      <w:pPr>
        <w:spacing w:after="0"/>
        <w:jc w:val="right"/>
      </w:pPr>
      <w:r>
        <w:t xml:space="preserve">[адрес электронной почты / иной канал, если гарантией предусмотрено направление требования в электронной форме]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 бенефициара:</w:t>
      </w:r>
      <w:r>
        <w:t xml:space="preserve"> [полное наименование организации / заказчика]</w:t>
      </w:r>
    </w:p>
    <w:p>
      <w:pPr>
        <w:spacing w:after="0"/>
        <w:jc w:val="right"/>
      </w:pPr>
      <w:r>
        <w:t xml:space="preserve">ОГРН [номер], ИНН [номер], КПП [номер]</w:t>
      </w:r>
    </w:p>
    <w:p>
      <w:pPr>
        <w:spacing w:after="0"/>
        <w:jc w:val="right"/>
      </w:pPr>
      <w:r>
        <w:t xml:space="preserve">адрес: [адрес в соответствии с ЕГРЮЛ]</w:t>
      </w:r>
    </w:p>
    <w:p>
      <w:pPr>
        <w:spacing w:after="0"/>
        <w:jc w:val="right"/>
      </w:pPr>
      <w:r>
        <w:t xml:space="preserve">телефон: [номер],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Принципал:</w:t>
      </w:r>
      <w:r>
        <w:t xml:space="preserve"> [полное наименование организации], ИНН [номер]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Исх. № [номер] от [дата]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ТРЕБОВАНИЕ</w:t>
      </w:r>
    </w:p>
    <w:p>
      <w:pPr>
        <w:spacing w:after="160" w:before="200"/>
        <w:jc w:val="center"/>
      </w:pPr>
      <w:r>
        <w:rPr>
          <w:b/>
          <w:bCs/>
        </w:rPr>
        <w:t xml:space="preserve">об уплате денежной суммы по независимой гарантии № [номер] от [дата]</w:t>
      </w:r>
    </w:p>
    <w:p>
      <w:pPr>
        <w:spacing w:after="120" w:line="276"/>
        <w:ind w:firstLine="709"/>
        <w:jc w:val="both"/>
      </w:pPr>
      <w:r>
        <w:t xml:space="preserve">[Наименование гаранта] (далее — Гарант) выдал(о) в пользу [наименование бенефициара] (далее — Бенефициар) независимую гарантию № [номер] от [дата] (далее — Гарантия) в обеспечение исполнения обязательств [наименование принципала] (далее — Принципал) по [договору / контракту] № [номер] от [дата] [</w:t>
      </w:r>
      <w:r>
        <w:rPr>
          <w:i/>
          <w:iCs/>
        </w:rPr>
        <w:t xml:space="preserve">Вариант для закупок:</w:t>
      </w:r>
      <w:r>
        <w:t xml:space="preserve"> , заключённому по результатам [электронного аукциона / конкурса], извещение № [номер], идентификационный код закупки [ИКЗ]] (далее — Основной договор).</w:t>
      </w:r>
    </w:p>
    <w:p>
      <w:pPr>
        <w:spacing w:after="120" w:line="276"/>
        <w:ind w:firstLine="709"/>
        <w:jc w:val="both"/>
      </w:pPr>
      <w:r>
        <w:t xml:space="preserve">Сумма Гарантии составляет [сумма цифрами] ([сумма прописью]) руб. Срок действия Гарантии — по [дата] включительно. Сведения о Гарантии включены в реестр независимых гарантий в ЕИС [номер реестровой записи — для гарантий по 44-ФЗ].</w:t>
      </w:r>
    </w:p>
    <w:p>
      <w:pPr>
        <w:spacing w:after="120" w:line="276"/>
        <w:ind w:firstLine="709"/>
        <w:jc w:val="both"/>
      </w:pPr>
      <w:r>
        <w:t xml:space="preserve">Гарантия обеспечивает [исполнение обязательств Принципала по Основному договору / возврат аванса / исполнение гарантийных обязательств / уплату неустоек (штрафов, пеней)] (п. [номер] Гарантии).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Обстоятельство, наступление которого влечёт выплату по Гарантии</w:t>
      </w:r>
    </w:p>
    <w:p>
      <w:pPr>
        <w:spacing w:after="120" w:line="276"/>
        <w:ind w:firstLine="709"/>
        <w:jc w:val="both"/>
      </w:pPr>
      <w:r>
        <w:t xml:space="preserve">Принципал допустил следующее нарушение обязательств по Основному договору, обеспеченных Гарантией: [точное описание нарушения в формулировках, предусмотренных Гарантией: например, не выполнил работы в срок до [дата], предусмотренный п. [номер] Основного договора; не возвратил неотработанный аванс в размере [сумма] руб. после расторжения Основного договора с [дата]; не уплатил неустойку за период с [дата] по [дата]].</w:t>
      </w:r>
    </w:p>
    <w:p>
      <w:pPr>
        <w:spacing w:after="120" w:line="276"/>
        <w:ind w:firstLine="709"/>
        <w:jc w:val="both"/>
      </w:pPr>
      <w:r>
        <w:t xml:space="preserve">[Дата] Бенефициар направил Принципалу [претензию / решение об одностороннем отказе от исполнения Основного договора] № [номер], которое [получено Принципалом [дата] / размещено в ЕИС [дата]]. [Решение об одностороннем отказе вступило в силу [дата].] Требование Бенефициара в добровольном порядке Принципалом не исполнено.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Размер требования</w:t>
      </w:r>
    </w:p>
    <w:p>
      <w:pPr>
        <w:spacing w:after="120" w:line="276"/>
        <w:ind w:firstLine="709"/>
        <w:jc w:val="both"/>
      </w:pPr>
      <w:r>
        <w:t xml:space="preserve">Бенефициар требует уплатить по Гарантии [сумма цифрами] ([сумма прописью]) руб., в том числе: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[неотработанный аванс — [сумма] руб.];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[неустойка (пени) за период с [дата] по [дата] — [сумма] руб.];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[штраф по п. [номер] Основного договора — [сумма] руб.].</w:t>
      </w:r>
    </w:p>
    <w:p>
      <w:pPr>
        <w:spacing w:after="120" w:line="276"/>
        <w:ind w:firstLine="709"/>
        <w:jc w:val="both"/>
      </w:pPr>
      <w:r>
        <w:t xml:space="preserve">Расчёт суммы требования приведён в приложении № [номер]. Сумма требования не превышает сумму Гарантии (ст. 377 ГК РФ) [</w:t>
      </w:r>
      <w:r>
        <w:rPr>
          <w:i/>
          <w:iCs/>
        </w:rPr>
        <w:t xml:space="preserve">Вариант:</w:t>
      </w:r>
      <w:r>
        <w:t xml:space="preserve"> с учётом ранее выплаченных по Гарантии сумм в размере [сумма] руб.].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Соответствие требования условиям Гарантии</w:t>
      </w:r>
    </w:p>
    <w:p>
      <w:pPr>
        <w:spacing w:after="120" w:line="276"/>
        <w:ind w:firstLine="709"/>
        <w:jc w:val="both"/>
      </w:pPr>
      <w:r>
        <w:t xml:space="preserve">Требование предъявлено в письменной форме [</w:t>
      </w:r>
      <w:r>
        <w:rPr>
          <w:i/>
          <w:iCs/>
        </w:rPr>
        <w:t xml:space="preserve">Вариант:</w:t>
      </w:r>
      <w:r>
        <w:t xml:space="preserve"> в форме электронного документа, подписанного усиленной квалифицированной электронной подписью уполномоченного лица Бенефициара], в пределах срока действия Гарантии, по адресу (каналу), указанному в Гарантии, с приложением всех документов, предусмотренных п. [номер] Гарантии. Требование подписано [должность, ФИО], действующим на основании [устава / доверенности от [дата] № [номер]].</w:t>
      </w:r>
    </w:p>
    <w:p>
      <w:pPr>
        <w:spacing w:after="120" w:line="276"/>
        <w:ind w:firstLine="709"/>
        <w:jc w:val="both"/>
      </w:pPr>
      <w:r>
        <w:t xml:space="preserve">В соответствии с п. 2 ст. 375 ГК РФ требование подлежит рассмотрению в течение [пяти дней / срока, установленного Гарантией, но не более тридцати дней] со дня, следующего за днём его получения со всеми приложенными документами. Перечень оснований для отказа в удовлетворении требования установлен п. 1 ст. 376 ГК РФ и является исчерпывающим; Гарант проверяет требование и документы только по внешним признакам (п. 3 ст. 375 ГК РФ) и в силу ст. 370 ГК РФ не вправе выдвигать возражения, основанные на Основном договоре.</w:t>
      </w:r>
    </w:p>
    <w:p>
      <w:pPr>
        <w:spacing w:after="120" w:line="276"/>
        <w:ind w:firstLine="709"/>
        <w:jc w:val="both"/>
      </w:pPr>
      <w:r>
        <w:t xml:space="preserve">[</w:t>
      </w:r>
      <w:r>
        <w:rPr>
          <w:i/>
          <w:iCs/>
        </w:rPr>
        <w:t xml:space="preserve">Вариант для гарантий по 44-ФЗ:</w:t>
      </w:r>
      <w:r>
        <w:t xml:space="preserve"> Требование предъявлено в соответствии с ч. 2 ст. 45 Федерального закона от 05.04.2013 № 44-ФЗ. Гарант обязан уплатить денежную сумму в срок, установленный Гарантией. В случае просрочки Гарант уплачивает неустойку в размере 0,1 процента денежной суммы, подлежащей уплате, за каждый день просрочки, предусмотренную условиями Гарантии.]</w:t>
      </w:r>
    </w:p>
    <w:p>
      <w:pPr>
        <w:spacing w:after="120" w:line="276"/>
        <w:ind w:firstLine="709"/>
        <w:jc w:val="both"/>
      </w:pPr>
      <w:r>
        <w:t xml:space="preserve">Уведомляем, что за просрочку уплаты Бенефициар вправе требовать уплаты [процентов по ст. 395 ГК РФ / неустойки, предусмотренной п. [номер] Гарантии], которые не ограничены суммой Гарантии, если иное не предусмотрено Гарантией (п. 2 ст. 377 ГК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368, 370, 374, 375, 377 Гражданского кодекса РФ [, ст. 45 Федерального закона № 44-ФЗ],</w:t>
      </w:r>
    </w:p>
    <w:p>
      <w:pPr>
        <w:spacing w:after="160" w:before="200"/>
        <w:jc w:val="center"/>
      </w:pPr>
      <w:r>
        <w:rPr>
          <w:b/>
          <w:bCs/>
        </w:rPr>
        <w:t xml:space="preserve">ТРЕБУЮ:</w:t>
      </w:r>
    </w:p>
    <w:p>
      <w:pPr>
        <w:spacing w:after="120" w:line="276"/>
        <w:ind w:left="360" w:hanging="360"/>
        <w:jc w:val="both"/>
      </w:pPr>
      <w:r>
        <w:t xml:space="preserve">1. Уплатить Бенефициару по независимой гарантии № [номер] от [дата] денежную сумму в размере [сумма цифрами] ([сумма прописью]) руб.</w:t>
      </w:r>
    </w:p>
    <w:p>
      <w:pPr>
        <w:spacing w:after="120" w:line="276"/>
        <w:ind w:left="360" w:hanging="360"/>
        <w:jc w:val="both"/>
      </w:pPr>
      <w:r>
        <w:t xml:space="preserve">2. Перечислить денежные средства по следующим реквизитам: [получатель], ИНН [номер], КПП [номер], расчётный счёт [номер] [</w:t>
      </w:r>
      <w:r>
        <w:rPr>
          <w:i/>
          <w:iCs/>
        </w:rPr>
        <w:t xml:space="preserve">Вариант:</w:t>
      </w:r>
      <w:r>
        <w:t xml:space="preserve"> счёт, на котором учитываются операции со средствами, поступающими заказчику], банк [наименование], БИК [номер], корреспондентский счёт [номер], назначение платежа: «Выплата по независимой гарантии № [номер] от [дата], [договор / контракт] № [номер] от [дата]» [, КБК [номер], ОКТМО [номер] — для бюджетного учреждения].</w:t>
      </w:r>
    </w:p>
    <w:p>
      <w:pPr>
        <w:spacing w:after="120" w:line="276"/>
        <w:ind w:left="360" w:hanging="360"/>
        <w:jc w:val="both"/>
      </w:pPr>
      <w:r>
        <w:t xml:space="preserve">3. В случае отказа в удовлетворении требования сообщить Бенефициару причину отказа в соответствии с п. 1 ст. 376 ГК РФ по адресу: [почтовый адрес / e-mail].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Расчёт суммы, включаемой в требование.</w:t>
      </w:r>
    </w:p>
    <w:p>
      <w:pPr>
        <w:spacing w:after="120" w:line="276"/>
        <w:ind w:left="360" w:hanging="360"/>
        <w:jc w:val="both"/>
      </w:pPr>
      <w:r>
        <w:t xml:space="preserve">2. Копия [претензии / решения об одностороннем отказе от исполнения Основного договора] от [дата] № [номер] и доказательства её направления Принципалу.</w:t>
      </w:r>
    </w:p>
    <w:p>
      <w:pPr>
        <w:spacing w:after="120" w:line="276"/>
        <w:ind w:left="360" w:hanging="360"/>
        <w:jc w:val="both"/>
      </w:pPr>
      <w:r>
        <w:t xml:space="preserve">3. [Платёжное поручение о перечислении аванса от [дата] № [номер] / акты, подтверждающие объём выполненных работ / иные документы, предусмотренные п. [номер] Гарантии].</w:t>
      </w:r>
    </w:p>
    <w:p>
      <w:pPr>
        <w:spacing w:after="120" w:line="276"/>
        <w:ind w:left="360" w:hanging="360"/>
        <w:jc w:val="both"/>
      </w:pPr>
      <w:r>
        <w:t xml:space="preserve">4. Документ, подтверждающий полномочия лица, подписавшего требование: [приказ о назначении руководителя / доверенность от [дата] № [номер]].</w:t>
      </w:r>
    </w:p>
    <w:p>
      <w:pPr>
        <w:spacing w:after="120" w:line="276"/>
        <w:ind w:left="360" w:hanging="360"/>
        <w:jc w:val="both"/>
      </w:pPr>
      <w:r>
        <w:t xml:space="preserve">5. Копия независимой гарантии № [номер] от [дата] [</w:t>
      </w:r>
      <w:r>
        <w:rPr>
          <w:i/>
          <w:iCs/>
        </w:rPr>
        <w:t xml:space="preserve">прилагается, только если это предусмотрено Гарантией; для гарантий по 44-ФЗ не требуется</w:t>
      </w:r>
      <w:r>
        <w:t xml:space="preserve">].</w:t>
      </w:r>
    </w:p>
    <w:p>
      <w:pPr>
        <w:spacing w:after="0"/>
        <w:jc w:val="right"/>
      </w:pPr>
      <w:r>
        <w:t xml:space="preserve">[Должность руководителя / уполномоченного лица бенефициара]</w:t>
      </w:r>
    </w:p>
    <w:p>
      <w:pPr>
        <w:spacing w:after="0"/>
        <w:jc w:val="right"/>
      </w:pPr>
      <w:r>
        <w:t xml:space="preserve">_______________ / [ФИО] /</w:t>
      </w:r>
    </w:p>
    <w:p>
      <w:pPr>
        <w:spacing w:after="0"/>
        <w:jc w:val="right"/>
      </w:pPr>
      <w:r>
        <w:t xml:space="preserve">М. П. [при наличии]</w:t>
      </w:r>
    </w:p>
    <w:p>
      <w:pPr>
        <w:spacing w:after="0"/>
        <w:jc w:val="right"/>
      </w:pPr>
      <w:r>
        <w:t xml:space="preserve">«[число]» [месяц] [год] г.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2026-10-13T00:13:05.922Z</dcterms:created>
  <dcterms:modified xsi:type="dcterms:W3CDTF">2026-10-13T00:13:05.922Z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