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[наименование районного (городского) суда]</w:t>
      </w:r>
    </w:p>
    <w:p>
      <w:pPr>
        <w:spacing w:after="0"/>
        <w:jc w:val="right"/>
      </w:pPr>
      <w:r>
        <w:t xml:space="preserve">[адрес суда]</w:t>
      </w:r>
    </w:p>
    <w:p>
      <w:pPr>
        <w:spacing w:after="0"/>
        <w:jc w:val="right"/>
      </w:pPr>
      <w:r>
        <w:t xml:space="preserve"/>
      </w:r>
    </w:p>
    <w:p>
      <w:pPr>
        <w:spacing w:after="0"/>
        <w:jc w:val="right"/>
      </w:pPr>
      <w:r>
        <w:rPr>
          <w:b/>
          <w:bCs/>
        </w:rPr>
        <w:t xml:space="preserve">Истец:</w:t>
      </w:r>
      <w:r>
        <w:t xml:space="preserve"> [ФИО полностью], [дата и место рождения], паспорт [серия, номер, кем и когда выдан], СНИЛС [номер], зарегистрирован(а) по адресу: [адрес], тел.: [номер], эл. почта: [адрес]</w:t>
      </w:r>
    </w:p>
    <w:p>
      <w:pPr>
        <w:spacing w:after="0"/>
        <w:jc w:val="right"/>
      </w:pPr>
      <w:r>
        <w:t xml:space="preserve"/>
      </w:r>
    </w:p>
    <w:p>
      <w:pPr>
        <w:spacing w:after="0"/>
        <w:jc w:val="right"/>
      </w:pPr>
      <w:r>
        <w:rPr>
          <w:b/>
          <w:bCs/>
        </w:rPr>
        <w:t xml:space="preserve">Ответчик:</w:t>
      </w:r>
      <w:r>
        <w:t xml:space="preserve"> [ФИО наследника по завещанию полностью], [дата и место рождения — если известны], [идентификатор — СНИЛС / ИНН / паспорт, если известен], адрес: [адрес]</w:t>
      </w:r>
    </w:p>
    <w:p>
      <w:pPr>
        <w:spacing w:after="0"/>
        <w:jc w:val="right"/>
      </w:pPr>
      <w:r>
        <w:t xml:space="preserve"/>
      </w:r>
    </w:p>
    <w:p>
      <w:pPr>
        <w:spacing w:after="0"/>
        <w:jc w:val="right"/>
      </w:pPr>
      <w:r>
        <w:rPr>
          <w:b/>
          <w:bCs/>
        </w:rPr>
        <w:t xml:space="preserve">Третьи лица:</w:t>
      </w:r>
      <w:r>
        <w:t xml:space="preserve"> нотариус [нотариального округа] [ФИО нотариуса], удостоверивший завещание, адрес: [адрес]; нотариус [нотариального округа] [ФИО нотариуса], в производстве которого находится наследственное дело № [номер], адрес: [адрес] [если это разные нотариусы]; Управление Росреестра по [наименование субъекта РФ], адрес: [адрес]</w:t>
      </w:r>
    </w:p>
    <w:p>
      <w:pPr>
        <w:spacing w:after="0"/>
        <w:jc w:val="right"/>
      </w:pPr>
      <w:r>
        <w:t xml:space="preserve"/>
      </w:r>
    </w:p>
    <w:p>
      <w:pPr>
        <w:spacing w:after="0"/>
        <w:jc w:val="right"/>
      </w:pPr>
      <w:r>
        <w:t xml:space="preserve">Цена иска: [сумма цифрами] руб. ([кадастровая / рыночная] стоимость наследственного имущества, приходящегося на долю истца)</w:t>
      </w:r>
    </w:p>
    <w:p>
      <w:pPr>
        <w:spacing w:after="0"/>
        <w:jc w:val="right"/>
      </w:pPr>
      <w:r>
        <w:t xml:space="preserve"/>
      </w:r>
    </w:p>
    <w:p>
      <w:pPr>
        <w:spacing w:after="0"/>
        <w:jc w:val="right"/>
      </w:pPr>
      <w:r>
        <w:t xml:space="preserve">Госпошлина: [сумма] руб. (пп. 1 п. 1 ст. 333.19 НК РФ)</w:t>
      </w:r>
    </w:p>
    <w:p>
      <w:pPr>
        <w:spacing w:after="240" w:before="240"/>
        <w:jc w:val="center"/>
      </w:pPr>
      <w:r>
        <w:rPr>
          <w:b/>
          <w:bCs/>
          <w:sz w:val="32"/>
          <w:szCs w:val="32"/>
        </w:rPr>
        <w:t xml:space="preserve">ИСКОВОЕ ЗАЯВЛЕНИЕ</w:t>
      </w:r>
    </w:p>
    <w:p>
      <w:pPr>
        <w:spacing w:after="160" w:before="200"/>
        <w:jc w:val="center"/>
      </w:pPr>
      <w:r>
        <w:rPr>
          <w:b/>
          <w:bCs/>
        </w:rPr>
        <w:t xml:space="preserve">о признании завещания недействительным и признании права собственности в порядке наследования</w:t>
      </w:r>
    </w:p>
    <w:p>
      <w:pPr>
        <w:spacing w:after="120" w:line="276"/>
        <w:ind w:firstLine="709"/>
        <w:jc w:val="both"/>
      </w:pPr>
      <w:r>
        <w:t xml:space="preserve">[дата смерти] умер(ла) [ФИО наследодателя], [дата рождения] года рождения (далее — наследодатель), что подтверждается свидетельством о смерти [серия, номер], выданным [наименование органа ЗАГС] [дата].</w:t>
      </w:r>
    </w:p>
    <w:p>
      <w:pPr>
        <w:spacing w:after="120" w:line="276"/>
        <w:ind w:firstLine="709"/>
        <w:jc w:val="both"/>
      </w:pPr>
      <w:r>
        <w:t xml:space="preserve">Я являюсь [сыном / дочерью / супругом(ой) / иным родственником — указать] наследодателя, то есть наследником [первой / иной] очереди по закону (ст. [1142 / 1143–1145] ГК РФ), что подтверждается [свидетельством о рождении / свидетельством о браке / иными документами]. [Иных наследников той же очереди нет / Наследниками той же очереди также являются: [ФИО], [степень родства].] [</w:t>
      </w:r>
      <w:r>
        <w:rPr>
          <w:i/>
          <w:iCs/>
        </w:rPr>
        <w:t xml:space="preserve">Вариант:</w:t>
      </w:r>
      <w:r>
        <w:t xml:space="preserve"> Я являюсь наследником по предыдущему завещанию наследодателя от [дата], удостоверенному нотариусом [ФИО], реестровый № [номер], которое отменено оспариваемым завещанием (п. 3 ст. 1130 ГК РФ).]</w:t>
      </w:r>
    </w:p>
    <w:p>
      <w:pPr>
        <w:spacing w:after="120" w:line="276"/>
        <w:ind w:firstLine="709"/>
        <w:jc w:val="both"/>
      </w:pPr>
      <w:r>
        <w:t xml:space="preserve">На день смерти наследодателю принадлежало следующее имущество: [квартира, расположенная по адресу: [адрес], кадастровый номер [номер]; денежные вклады в [наименование банка]; иное имущество].</w:t>
      </w:r>
    </w:p>
    <w:p>
      <w:pPr>
        <w:spacing w:after="120" w:line="276"/>
        <w:ind w:firstLine="709"/>
        <w:jc w:val="both"/>
      </w:pPr>
      <w:r>
        <w:t xml:space="preserve">В установленный ст. 1154 ГК РФ шестимесячный срок я обратился(лась) к нотариусу [ФИО нотариуса] с заявлением о принятии наследства, открыто наследственное дело № [номер]. От нотариуса мне стало известно, что [дата составления] наследодатель составил(а) завещание, удостоверенное нотариусом [нотариального округа] [ФИО нотариуса], зарегистрированное в реестре за № [номер], которым [всё имущество / квартиру по адресу: [адрес]] завещал(а) ответчику — [ФИО ответчика], [кем приходится наследодателю: посторонний, соседка, сиделка, дальний родственник]. [Ответчику выдано свидетельство о праве на наследство по завещанию от [дата], реестровый № [номер]; право собственности зарегистрировано в ЕГРН [дата], № записи [номер].]</w:t>
      </w:r>
    </w:p>
    <w:p>
      <w:pPr>
        <w:spacing w:after="120" w:line="276"/>
        <w:ind w:firstLine="709"/>
        <w:jc w:val="both"/>
      </w:pPr>
      <w:r>
        <w:t xml:space="preserve">Оспариваемое завещание нарушает мои права и законные интересы: при отсутствии завещания имущество перешло бы ко мне как к наследнику по закону [в размере [доля] доли / полностью] (п. 2 ст. 1131 ГК РФ).</w:t>
      </w:r>
    </w:p>
    <w:p>
      <w:pPr>
        <w:spacing w:after="120" w:line="276"/>
        <w:ind w:firstLine="709"/>
        <w:jc w:val="both"/>
      </w:pPr>
      <w:r>
        <w:t xml:space="preserve">На момент составления завещания наследодатель находился(лась) в состоянии, в котором не был(а) способен(на) понимать значение своих действий и руководить ими. Это подтверждается следующими обстоятельствами:</w:t>
      </w:r>
    </w:p>
    <w:p>
      <w:pPr>
        <w:spacing w:after="120" w:line="276"/>
        <w:ind w:left="360" w:hanging="360"/>
        <w:jc w:val="both"/>
      </w:pPr>
      <w:r>
        <w:t xml:space="preserve">1. С [год] наследодатель страдал(а) [диагноз: сосудистая деменция / болезнь Альцгеймера / последствия инсульта / онкологическое заболевание с приёмом сильнодействующих обезболивающих препаратов / иное], наблюдался(лась) у [психиатра / невролога] в [наименование медицинской организации], что подтверждается [выпиской из медицинской карты от [дата], записями врача от [даты]].</w:t>
      </w:r>
    </w:p>
    <w:p>
      <w:pPr>
        <w:spacing w:after="120" w:line="276"/>
        <w:ind w:left="360" w:hanging="360"/>
        <w:jc w:val="both"/>
      </w:pPr>
      <w:r>
        <w:t xml:space="preserve">2. В период с [дата] по [дата], то есть [незадолго до / непосредственно после] составления завещания, наследодатель находился(лась) на стационарном лечении в [наименование медицинской организации] с диагнозом [диагноз], [в выписном эпикризе отмечены: дезориентация во времени и месте, нарушения памяти, спутанность сознания].</w:t>
      </w:r>
    </w:p>
    <w:p>
      <w:pPr>
        <w:spacing w:after="120" w:line="276"/>
        <w:ind w:left="360" w:hanging="360"/>
        <w:jc w:val="both"/>
      </w:pPr>
      <w:r>
        <w:t xml:space="preserve">3. Наследодатель принимал(а) препараты [наименование], оказывающие влияние на психическое состояние.</w:t>
      </w:r>
    </w:p>
    <w:p>
      <w:pPr>
        <w:spacing w:after="120" w:line="276"/>
        <w:ind w:left="360" w:hanging="360"/>
        <w:jc w:val="both"/>
      </w:pPr>
      <w:r>
        <w:t xml:space="preserve">4. Свидетели [ФИО], [ФИО], общавшиеся с наследодателем в период составления завещания, могут подтвердить, что он(а) [не узнавал(а) близких, не ориентировался(лась) в датах, не мог(ла) самостоятельно себя обслуживать, вёл(а) себя неадекватно].</w:t>
      </w:r>
    </w:p>
    <w:p>
      <w:pPr>
        <w:spacing w:after="120" w:line="276"/>
        <w:ind w:left="360" w:hanging="360"/>
        <w:jc w:val="both"/>
      </w:pPr>
      <w:r>
        <w:t xml:space="preserve">5. [Наследодатель [дата] был(а) признан(а) инвалидом [группа] группы по заболеванию [наименование] / Иные обстоятельства.]</w:t>
      </w:r>
    </w:p>
    <w:p>
      <w:pPr>
        <w:spacing w:after="120" w:line="276"/>
        <w:ind w:firstLine="709"/>
        <w:jc w:val="both"/>
      </w:pPr>
      <w:r>
        <w:t xml:space="preserve">Согласно п. 1 ст. 1131 ГК РФ при нарушении положений ГК РФ, влекущих за собой недействительность завещания, в зависимости от основания недействительности завещание является недействительным в силу признания его таковым судом (оспоримое завещание) или независимо от такого признания (ничтожное завещание). Завещание может быть признано судом недействительным по иску лица, права или законные интересы которого нарушены этим завещанием (п. 2 ст. 1131 ГК РФ).</w:t>
      </w:r>
    </w:p>
    <w:p>
      <w:pPr>
        <w:spacing w:after="120" w:line="276"/>
        <w:ind w:firstLine="709"/>
        <w:jc w:val="both"/>
      </w:pPr>
      <w:r>
        <w:t xml:space="preserve">В силу п. 1 ст. 177 ГК РФ сделка, совершённая гражданином, хотя и дееспособным, но находившимся в момент её совершения в таком состоянии, когда он не был способен понимать значение своих действий или руководить ими, может быть признана судом недействительной по иску лиц, чьи права или охраняемые законом интересы нарушены в результате её совершения. Завещание является односторонней сделкой (п. 5 ст. 1118 ГК РФ), к нему применяются общие положения о недействительности сделок с учётом ст. 1131 ГК РФ (п. 21 постановления Пленума Верховного Суда РФ от 29.05.2012 № 9 «О судебной практике по делам о наследовании»).</w:t>
      </w:r>
    </w:p>
    <w:p>
      <w:pPr>
        <w:spacing w:after="120" w:line="276"/>
        <w:ind w:firstLine="709"/>
        <w:jc w:val="both"/>
      </w:pPr>
      <w:r>
        <w:t xml:space="preserve">[</w:t>
      </w:r>
      <w:r>
        <w:rPr>
          <w:i/>
          <w:iCs/>
        </w:rPr>
        <w:t xml:space="preserve">Вариант при иных основаниях:</w:t>
      </w:r>
      <w:r>
        <w:t xml:space="preserve"> Завещание совершено под влиянием [обмана / насилия / угрозы] со стороны ответчика (ст. 179 ГК РФ): [факты и доказательства]. / Завещание подписано не наследодателем, а иным лицом, что влечёт его ничтожность (п. 1 ст. 1124, ст. 1125 ГК РФ, п. 27 Пленума ВС РФ № 9). / При составлении и удостоверении завещания присутствовал наследник по завещанию [ФИО] (п. 2 ст. 1124 ГК РФ). / Закрытое завещание не написано собственноручно наследодателем (п. 2 ст. 1126 ГК РФ).]</w:t>
      </w:r>
    </w:p>
    <w:p>
      <w:pPr>
        <w:spacing w:after="120" w:line="276"/>
        <w:ind w:firstLine="709"/>
        <w:jc w:val="both"/>
      </w:pPr>
      <w:r>
        <w:t xml:space="preserve">Срок исковой давности не пропущен. О составлении завещания и об обстоятельствах, являющихся основанием для признания его недействительным, я узнал(а) [дата] [при ознакомлении с материалами наследственного дела у нотариуса], то есть не ранее открытия наследства; иск подан в течение одного года (п. 2 ст. 181 ГК РФ). [</w:t>
      </w:r>
      <w:r>
        <w:rPr>
          <w:i/>
          <w:iCs/>
        </w:rPr>
        <w:t xml:space="preserve">Для ничтожного завещания:</w:t>
      </w:r>
      <w:r>
        <w:t xml:space="preserve"> срок исковой давности составляет три года (п. 1 ст. 181 ГК РФ).]</w:t>
      </w:r>
    </w:p>
    <w:p>
      <w:pPr>
        <w:spacing w:after="120" w:line="276"/>
        <w:ind w:firstLine="709"/>
        <w:jc w:val="both"/>
      </w:pPr>
      <w:r>
        <w:t xml:space="preserve">Поскольку завещание недействительно, наследование осуществляется по закону (ст. 1111 ГК РФ) [или по ранее составленному завещанию от [дата] (п. 3 ст. 1130 ГК РФ)]. Наследство мной принято в установленный срок путём подачи заявления нотариусу (п. 1 ст. 1153 ГК РФ), поэтому принадлежит мне со дня открытия наследства (п. 4 ст. 1152 ГК РФ). Выданное ответчику свидетельство о праве на наследство по завещанию подлежит признанию недействительным, а запись о его праве в ЕГРН — погашению.</w:t>
      </w:r>
    </w:p>
    <w:p>
      <w:pPr>
        <w:spacing w:after="120" w:line="276"/>
        <w:ind w:firstLine="709"/>
        <w:jc w:val="both"/>
      </w:pPr>
      <w:r>
        <w:t xml:space="preserve">Иск предъявляется [по месту нахождения недвижимого имущества (ч. 1 ст. 30 ГПК РФ) / по месту жительства ответчика (ст. 28 ГПК РФ)]. Цена иска определена по [кадастровой / рыночной] стоимости имущества: [расчёт], госпошлина исчислена по пп. 1 п. 1 ст. 333.19 НК РФ: [для цены иска от 1 000 001 до 3 000 000 руб. — 25 000 руб. плюс 1 процент суммы, превышающей 1 000 000 руб.; итого [сумма] руб.].</w:t>
      </w:r>
    </w:p>
    <w:p>
      <w:pPr>
        <w:spacing w:after="120" w:line="276"/>
        <w:ind w:firstLine="709"/>
        <w:jc w:val="both"/>
      </w:pPr>
      <w:r>
        <w:rPr>
          <w:b/>
          <w:bCs/>
        </w:rPr>
        <w:t xml:space="preserve">Ходатайство о назначении посмертной судебной психолого-психиатрической экспертизы.</w:t>
      </w:r>
      <w:r>
        <w:t xml:space="preserve"> Для установления психического состояния наследодателя на момент составления завещания требуются специальные знания (ст. 79 ГПК РФ). Прошу назначить посмертную комплексную судебную психолого-психиатрическую экспертизу, проведение которой поручить [наименование экспертного учреждения], и поставить перед экспертами вопросы:</w:t>
      </w:r>
    </w:p>
    <w:p>
      <w:pPr>
        <w:spacing w:after="120" w:line="276"/>
        <w:ind w:left="360" w:hanging="360"/>
        <w:jc w:val="both"/>
      </w:pPr>
      <w:r>
        <w:t xml:space="preserve">1. Страдал(а) ли [ФИО наследодателя] на момент составления завещания [дата] каким-либо психическим расстройством; если да, то каким?</w:t>
      </w:r>
    </w:p>
    <w:p>
      <w:pPr>
        <w:spacing w:after="120" w:line="276"/>
        <w:ind w:left="360" w:hanging="360"/>
        <w:jc w:val="both"/>
      </w:pPr>
      <w:r>
        <w:t xml:space="preserve">2. Мог(ла) ли [ФИО наследодателя] по своему психическому состоянию на [дата] понимать значение своих действий и руководить ими?</w:t>
      </w:r>
    </w:p>
    <w:p>
      <w:pPr>
        <w:spacing w:after="120" w:line="276"/>
        <w:ind w:left="360" w:hanging="360"/>
        <w:jc w:val="both"/>
      </w:pPr>
      <w:r>
        <w:t xml:space="preserve">3. Имелись ли у [ФИО наследодателя] на [дата] индивидуально-психологические особенности (повышенная внушаемость, подчиняемость, снижение критических способностей), которые могли существенно повлиять на его (её) способность понимать значение своих действий и руководить ими?</w:t>
      </w:r>
    </w:p>
    <w:p>
      <w:pPr>
        <w:spacing w:after="120" w:line="276"/>
        <w:ind w:left="360" w:hanging="360"/>
        <w:jc w:val="both"/>
      </w:pPr>
      <w:r>
        <w:t xml:space="preserve">4. Каким образом на психическое состояние [ФИО наследодателя] влияли принимаемые им(ею) лекарственные препараты [наименование]?</w:t>
      </w:r>
    </w:p>
    <w:p>
      <w:pPr>
        <w:spacing w:after="120" w:line="276"/>
        <w:ind w:firstLine="709"/>
        <w:jc w:val="both"/>
      </w:pPr>
      <w:r>
        <w:t xml:space="preserve">Оплату экспертизы гарантирую [в пределах [сумма] руб. / путём внесения денежных средств на депозитный счёт суда (ст. 96 ГПК РФ)].</w:t>
      </w:r>
    </w:p>
    <w:p>
      <w:pPr>
        <w:spacing w:after="120" w:line="276"/>
        <w:ind w:firstLine="709"/>
        <w:jc w:val="both"/>
      </w:pPr>
      <w:r>
        <w:rPr>
          <w:b/>
          <w:bCs/>
        </w:rPr>
        <w:t xml:space="preserve">Ходатайство об истребовании доказательств.</w:t>
      </w:r>
      <w:r>
        <w:t xml:space="preserve"> Самостоятельно получить медицинские документы наследодателя я не могу [медицинские организации отказали со ссылкой на врачебную тайну — ответы от [даты] прилагаются]. Прошу на основании ст. 57 ГПК РФ истребовать: медицинские карты амбулаторного больного из [наименование поликлиники]; медицинские карты стационарного больного из [наименование больницы] за период с [дата] по [дата]; сведения из [психоневрологического / наркологического диспансера]; карты вызова скорой медицинской помощи за период с [дата] по [дата]; копию наследственного дела № [номер] у нотариуса [ФИО]; [видеозапись удостоверения завещания — при наличии]; материалы [МСЭ / опеки — при наличии].</w:t>
      </w:r>
    </w:p>
    <w:p>
      <w:pPr>
        <w:spacing w:after="120" w:line="276"/>
        <w:ind w:firstLine="709"/>
        <w:jc w:val="both"/>
      </w:pPr>
      <w:r>
        <w:rPr>
          <w:b/>
          <w:bCs/>
        </w:rPr>
        <w:t xml:space="preserve">Заявление об обеспечении иска.</w:t>
      </w:r>
      <w:r>
        <w:t xml:space="preserve"> Ответчик может распорядиться спорным имуществом, что затруднит или сделает невозможным исполнение решения суда (ст. 139 ГПК РФ). Прошу в порядке обеспечения иска запретить Управлению Росреестра по [наименование субъекта РФ] совершать регистрационные действия в отношении [квартиры по адресу: [адрес], кадастровый номер [номер]] (п. 3 ч. 1 ст. 140 ГПК РФ) [и запретить нотариусу [ФИО] выдачу свидетельств о праве на наследство по наследственному делу № [номер]].</w:t>
      </w:r>
    </w:p>
    <w:p>
      <w:pPr>
        <w:spacing w:after="120" w:line="276"/>
        <w:ind w:firstLine="709"/>
        <w:jc w:val="both"/>
      </w:pPr>
      <w:r>
        <w:t xml:space="preserve">На основании изложенного, руководствуясь ст. 177, 1118, 1131, 1141, 1142, 1152, 1153 ГК РФ, ст. 131, 132 ГПК РФ,</w:t>
      </w:r>
    </w:p>
    <w:p>
      <w:pPr>
        <w:spacing w:after="120" w:line="276"/>
        <w:ind w:firstLine="709"/>
        <w:jc w:val="both"/>
      </w:pPr>
      <w:r>
        <w:rPr>
          <w:b/>
          <w:bCs/>
        </w:rPr>
        <w:t xml:space="preserve">ПРОШУ СУД:</w:t>
      </w:r>
    </w:p>
    <w:p>
      <w:pPr>
        <w:spacing w:after="120" w:line="276"/>
        <w:ind w:left="360" w:hanging="360"/>
        <w:jc w:val="both"/>
      </w:pPr>
      <w:r>
        <w:t xml:space="preserve">1. Признать недействительным завещание [ФИО наследодателя] от [дата], удостоверенное нотариусом [нотариального округа] [ФИО нотариуса] и зарегистрированное в реестре за № [номер].</w:t>
      </w:r>
    </w:p>
    <w:p>
      <w:pPr>
        <w:spacing w:after="120" w:line="276"/>
        <w:ind w:left="360" w:hanging="360"/>
        <w:jc w:val="both"/>
      </w:pPr>
      <w:r>
        <w:t xml:space="preserve">2. Признать недействительным свидетельство о праве на наследство по завещанию от [дата], выданное [ФИО ответчика] нотариусом [ФИО нотариуса], реестровый № [номер] [если выдано].</w:t>
      </w:r>
    </w:p>
    <w:p>
      <w:pPr>
        <w:spacing w:after="120" w:line="276"/>
        <w:ind w:left="360" w:hanging="360"/>
        <w:jc w:val="both"/>
      </w:pPr>
      <w:r>
        <w:t xml:space="preserve">3. Признать за [ФИО истца] право собственности в порядке наследования по закону после смерти [ФИО наследодателя], умершего(ей) [дата], на [долю — указать] [квартиру, расположенную по адресу: [адрес], кадастровый номер [номер]; иное имущество].</w:t>
      </w:r>
    </w:p>
    <w:p>
      <w:pPr>
        <w:spacing w:after="120" w:line="276"/>
        <w:ind w:left="360" w:hanging="360"/>
        <w:jc w:val="both"/>
      </w:pPr>
      <w:r>
        <w:t xml:space="preserve">4. Указать, что решение суда является основанием для погашения в ЕГРН записи о праве собственности [ФИО ответчика] на указанное имущество и государственной регистрации права собственности [ФИО истца].</w:t>
      </w:r>
    </w:p>
    <w:p>
      <w:pPr>
        <w:spacing w:after="120" w:line="276"/>
        <w:ind w:left="360" w:hanging="360"/>
        <w:jc w:val="both"/>
      </w:pPr>
      <w:r>
        <w:t xml:space="preserve">5. Взыскать с ответчика в пользу истца судебные расходы: госпошлину [сумма] руб., расходы на экспертизу [сумма] руб., расходы на оплату услуг представителя [сумма] руб.</w:t>
      </w:r>
    </w:p>
    <w:p>
      <w:pPr>
        <w:spacing w:after="120" w:line="276"/>
        <w:ind w:firstLine="709"/>
        <w:jc w:val="both"/>
      </w:pPr>
      <w:r>
        <w:rPr>
          <w:b/>
          <w:bCs/>
        </w:rPr>
        <w:t xml:space="preserve">Приложения:</w:t>
      </w:r>
    </w:p>
    <w:p>
      <w:pPr>
        <w:spacing w:after="120" w:line="276"/>
        <w:ind w:left="360" w:hanging="360"/>
        <w:jc w:val="both"/>
      </w:pPr>
      <w:r>
        <w:t xml:space="preserve">1. Документ, подтверждающий направление ответчику и третьим лицам копий искового заявления и приложенных документов (п. 6 ст. 132 ГПК РФ).</w:t>
      </w:r>
    </w:p>
    <w:p>
      <w:pPr>
        <w:spacing w:after="120" w:line="276"/>
        <w:ind w:left="360" w:hanging="360"/>
        <w:jc w:val="both"/>
      </w:pPr>
      <w:r>
        <w:t xml:space="preserve">2. Документ об уплате государственной пошлины.</w:t>
      </w:r>
    </w:p>
    <w:p>
      <w:pPr>
        <w:spacing w:after="120" w:line="276"/>
        <w:ind w:left="360" w:hanging="360"/>
        <w:jc w:val="both"/>
      </w:pPr>
      <w:r>
        <w:t xml:space="preserve">3. Копия свидетельства о смерти наследодателя.</w:t>
      </w:r>
    </w:p>
    <w:p>
      <w:pPr>
        <w:spacing w:after="120" w:line="276"/>
        <w:ind w:left="360" w:hanging="360"/>
        <w:jc w:val="both"/>
      </w:pPr>
      <w:r>
        <w:t xml:space="preserve">4. Документы, подтверждающие родство с наследодателем [свидетельство о рождении, о браке и т. п.].</w:t>
      </w:r>
    </w:p>
    <w:p>
      <w:pPr>
        <w:spacing w:after="120" w:line="276"/>
        <w:ind w:left="360" w:hanging="360"/>
        <w:jc w:val="both"/>
      </w:pPr>
      <w:r>
        <w:t xml:space="preserve">5. Копия оспариваемого завещания [или справка нотариуса о наличии завещания].</w:t>
      </w:r>
    </w:p>
    <w:p>
      <w:pPr>
        <w:spacing w:after="120" w:line="276"/>
        <w:ind w:left="360" w:hanging="360"/>
        <w:jc w:val="both"/>
      </w:pPr>
      <w:r>
        <w:t xml:space="preserve">6. [Копия предыдущего завещания — при наличии.]</w:t>
      </w:r>
    </w:p>
    <w:p>
      <w:pPr>
        <w:spacing w:after="120" w:line="276"/>
        <w:ind w:left="360" w:hanging="360"/>
        <w:jc w:val="both"/>
      </w:pPr>
      <w:r>
        <w:t xml:space="preserve">7. Справка нотариуса об открытии наследственного дела и подаче истцом заявления о принятии наследства.</w:t>
      </w:r>
    </w:p>
    <w:p>
      <w:pPr>
        <w:spacing w:after="120" w:line="276"/>
        <w:ind w:left="360" w:hanging="360"/>
        <w:jc w:val="both"/>
      </w:pPr>
      <w:r>
        <w:t xml:space="preserve">8. Выписка из ЕГРН на наследственное имущество, документы о его стоимости [выписка о кадастровой стоимости / отчёт об оценке].</w:t>
      </w:r>
    </w:p>
    <w:p>
      <w:pPr>
        <w:spacing w:after="120" w:line="276"/>
        <w:ind w:left="360" w:hanging="360"/>
        <w:jc w:val="both"/>
      </w:pPr>
      <w:r>
        <w:t xml:space="preserve">9. Медицинские документы наследодателя, имеющиеся у истца [выписки, эпикризы, справки об инвалидности].</w:t>
      </w:r>
    </w:p>
    <w:p>
      <w:pPr>
        <w:spacing w:after="120" w:line="276"/>
        <w:ind w:left="360" w:hanging="360"/>
        <w:jc w:val="both"/>
      </w:pPr>
      <w:r>
        <w:t xml:space="preserve">10. Ответы медицинских организаций об отказе в выдаче документов [при наличии].</w:t>
      </w:r>
    </w:p>
    <w:p>
      <w:pPr>
        <w:spacing w:after="120" w:line="276"/>
        <w:ind w:left="360" w:hanging="360"/>
        <w:jc w:val="both"/>
      </w:pPr>
      <w:r>
        <w:t xml:space="preserve">11. Список свидетелей с адресами и телефонами.</w:t>
      </w:r>
    </w:p>
    <w:p>
      <w:pPr>
        <w:spacing w:after="120" w:line="276"/>
        <w:ind w:left="360" w:hanging="360"/>
        <w:jc w:val="both"/>
      </w:pPr>
      <w:r>
        <w:t xml:space="preserve">12. Расчёт цены иска.</w:t>
      </w:r>
    </w:p>
    <w:p>
      <w:pPr>
        <w:spacing w:after="120" w:line="276"/>
        <w:ind w:left="360" w:hanging="360"/>
        <w:jc w:val="both"/>
      </w:pPr>
      <w:r>
        <w:t xml:space="preserve">13. Копия паспорта истца.</w:t>
      </w:r>
    </w:p>
    <w:p>
      <w:pPr>
        <w:spacing w:after="120" w:line="276"/>
        <w:ind w:left="360" w:hanging="360"/>
        <w:jc w:val="both"/>
      </w:pPr>
      <w:r>
        <w:t xml:space="preserve">14. [Доверенность представителя — при подаче иска представителем.]</w:t>
      </w:r>
    </w:p>
    <w:p>
      <w:pPr>
        <w:spacing w:after="0"/>
        <w:jc w:val="right"/>
      </w:pPr>
      <w:r>
        <w:t xml:space="preserve">[дата]</w:t>
      </w:r>
    </w:p>
    <w:p>
      <w:pPr>
        <w:spacing w:after="0"/>
        <w:jc w:val="right"/>
      </w:pPr>
      <w:r>
        <w:t xml:space="preserve"/>
      </w:r>
    </w:p>
    <w:p>
      <w:pPr>
        <w:spacing w:after="0"/>
        <w:jc w:val="right"/>
      </w:pPr>
      <w:r>
        <w:t xml:space="preserve">__________________ / [ФИО истца] /</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2026-10-13T00:13:59.491Z</dcterms:created>
  <dcterms:modified xsi:type="dcterms:W3CDTF">2026-10-13T00:13:59.491Z</dcterms:modified>
</cp:coreProperties>
</file>

<file path=docProps/custom.xml><?xml version="1.0" encoding="utf-8"?>
<Properties xmlns="http://schemas.openxmlformats.org/officeDocument/2006/custom-properties" xmlns:vt="http://schemas.openxmlformats.org/officeDocument/2006/docPropsVTypes"/>
</file>