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[Следователю / Руководителю следственного органа] [наименование следственного органа]</w:t>
      </w:r>
    </w:p>
    <w:p>
      <w:pPr>
        <w:spacing w:after="0"/>
        <w:jc w:val="right"/>
      </w:pPr>
      <w:r>
        <w:t xml:space="preserve">[звание, ФИО]</w:t>
      </w:r>
    </w:p>
    <w:p>
      <w:pPr>
        <w:spacing w:after="0"/>
        <w:jc w:val="right"/>
      </w:pPr>
      <w:r>
        <w:t xml:space="preserve">адрес: [адрес следственного органа]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</w:t>
      </w:r>
      <w:r>
        <w:rPr>
          <w:i/>
          <w:iCs/>
        </w:rPr>
        <w:t xml:space="preserve">Вариант после передачи дела в суд:</w:t>
      </w:r>
      <w:r>
        <w:t xml:space="preserve"> В [наименование суда], судье [ФИО]]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[ФИО владельца имущества полностью / наименование организации, ОГРН, ИНН],</w:t>
      </w:r>
    </w:p>
    <w:p>
      <w:pPr>
        <w:spacing w:after="0"/>
        <w:jc w:val="right"/>
      </w:pPr>
      <w:r>
        <w:t xml:space="preserve">[дата рождения — для гражданина]</w:t>
      </w:r>
    </w:p>
    <w:p>
      <w:pPr>
        <w:spacing w:after="0"/>
        <w:jc w:val="right"/>
      </w:pPr>
      <w:r>
        <w:t xml:space="preserve">адрес: [адрес места жительства / нахождения]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[через представителя (адвоката) [ФИО], [ордер № [номер] от [дата] / доверенность от [дата] № [номер]], адрес: [адрес], телефон: [номер]]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по уголовному делу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об отмене ареста, наложенного на имущество лица, не являющегося подозреваемым (обвиняемым) (ч. 9 ст. 115 УПК РФ)</w:t>
      </w:r>
    </w:p>
    <w:p>
      <w:pPr>
        <w:spacing w:after="120" w:line="276"/>
        <w:ind w:firstLine="709"/>
        <w:jc w:val="both"/>
      </w:pPr>
      <w:r>
        <w:t xml:space="preserve">В производстве [наименование следственного органа] находится уголовное дело № [номер], возбуждённое [дата] по признакам преступления, предусмотренного [часть, статья] УК РФ, в отношении [ФИО подозреваемого (обвиняемого) / неустановленного лица].</w:t>
      </w:r>
    </w:p>
    <w:p>
      <w:pPr>
        <w:spacing w:after="120" w:line="276"/>
        <w:ind w:firstLine="709"/>
        <w:jc w:val="both"/>
      </w:pPr>
      <w:r>
        <w:t xml:space="preserve">Постановлением [наименование суда] от [дата] (материал № [номер]) по ходатайству [должность, ФИО следователя] в порядке ч. 3 ст. 115 УПК РФ наложен арест на принадлежащее мне имущество: [точное описание имущества: квартира, кадастровый номер [номер], адрес [адрес]; автомобиль [марка, модель], VIN [номер], г/н [номер]; денежные средства на счёте № [номер] в [наименование банка]] (далее — Имущество), с установлением следующих ограничений: [запрет распоряжения / пользования / изъятие и передача на хранение] на срок до [дата]. [Срок ареста продлён постановлением [наименование суда] от [дата] до [дата] (ст. 115.1 УПК РФ).]</w:t>
      </w:r>
    </w:p>
    <w:p>
      <w:pPr>
        <w:spacing w:after="120" w:line="276"/>
        <w:ind w:firstLine="709"/>
        <w:jc w:val="both"/>
      </w:pPr>
      <w:r>
        <w:t xml:space="preserve">Я не являюсь подозреваемым, обвиняемым или лицом, несущим по закону материальную ответственность за их действия. [Статуса гражданского ответчика по делу не имею.]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Основания для ареста отпали (не существовали)</w:t>
      </w:r>
    </w:p>
    <w:p>
      <w:pPr>
        <w:spacing w:after="120" w:line="276"/>
        <w:ind w:firstLine="709"/>
        <w:jc w:val="both"/>
      </w:pPr>
      <w:r>
        <w:t xml:space="preserve">Согласно ч. 3 ст. 115 УПК РФ арест на имущество, находящееся у других лиц, может быть наложен, только если есть достаточные основания полагать, что оно получено в результате преступных действий подозреваемого, обвиняемого либо использовалось или предназначалось для использования в качестве орудия, оборудования или иного средства совершения преступления либо для финансирования терроризма, экстремистской деятельности, организованной группы, незаконного вооружённого формирования, преступного сообщества.</w:t>
      </w:r>
    </w:p>
    <w:p>
      <w:pPr>
        <w:spacing w:after="120" w:line="276"/>
        <w:ind w:firstLine="709"/>
        <w:jc w:val="both"/>
      </w:pPr>
      <w:r>
        <w:t xml:space="preserve">Таких оснований нет:</w:t>
      </w:r>
    </w:p>
    <w:p>
      <w:pPr>
        <w:spacing w:after="120" w:line="276"/>
        <w:ind w:left="360" w:hanging="360"/>
        <w:jc w:val="both"/>
      </w:pPr>
      <w:r>
        <w:t xml:space="preserve">1. Имущество приобретено мной [дата] по [договору купли-продажи / иному основанию] № [номер] от [дата] у [ФИО / наименование продавца] возмездно, за [сумма] руб., оплаченных [способ оплаты, реквизиты платёжных документов] за счёт [источник средств: заработная плата, кредит, продажа другого имущества]. Право собственности зарегистрировано [дата], запись № [номер].</w:t>
      </w:r>
    </w:p>
    <w:p>
      <w:pPr>
        <w:spacing w:after="120" w:line="276"/>
        <w:ind w:left="360" w:hanging="360"/>
        <w:jc w:val="both"/>
      </w:pPr>
      <w:r>
        <w:t xml:space="preserve">2. На момент приобретения я не знал(а) и не мог(ла) знать о возможном преступном происхождении Имущества: [приобретение по рыночной цене, проверка ЕГРН и сведений о залоге, отсутствие связи с подозреваемым].</w:t>
      </w:r>
    </w:p>
    <w:p>
      <w:pPr>
        <w:spacing w:after="120" w:line="276"/>
        <w:ind w:left="360" w:hanging="360"/>
        <w:jc w:val="both"/>
      </w:pPr>
      <w:r>
        <w:t xml:space="preserve">3. Имущество не использовалось и не предназначалось для использования в качестве орудия или иного средства совершения преступления: [обоснование].</w:t>
      </w:r>
    </w:p>
    <w:p>
      <w:pPr>
        <w:spacing w:after="120" w:line="276"/>
        <w:ind w:left="360" w:hanging="360"/>
        <w:jc w:val="both"/>
      </w:pPr>
      <w:r>
        <w:t xml:space="preserve">4. [В ходе расследования установлено / в материалах дела отсутствуют сведения], что [Имущество не является предметом преступления / не связано с событием, расследуемым по делу; доводы о его принадлежности подозреваемому опровергнуты [доказательства]].</w:t>
      </w:r>
    </w:p>
    <w:p>
      <w:pPr>
        <w:spacing w:after="120" w:line="276"/>
        <w:ind w:left="360" w:hanging="360"/>
        <w:jc w:val="both"/>
      </w:pPr>
      <w:r>
        <w:t xml:space="preserve">5. [</w:t>
      </w:r>
      <w:r>
        <w:rPr>
          <w:i/>
          <w:iCs/>
        </w:rPr>
        <w:t xml:space="preserve">Вариант:</w:t>
      </w:r>
      <w:r>
        <w:t xml:space="preserve"> Преступление, предусмотренное [статья] УК РФ, не включено в перечень п. «а» ч. 1 ст. 104.1 УК РФ, в связи с чем конфискация Имущества невозможна и арест не может обеспечивать её исполнение.]</w:t>
      </w:r>
    </w:p>
    <w:p>
      <w:pPr>
        <w:spacing w:after="120" w:line="276"/>
        <w:ind w:left="360" w:hanging="360"/>
        <w:jc w:val="both"/>
      </w:pPr>
      <w:r>
        <w:t xml:space="preserve">6. [</w:t>
      </w:r>
      <w:r>
        <w:rPr>
          <w:i/>
          <w:iCs/>
        </w:rPr>
        <w:t xml:space="preserve">Вариант:</w:t>
      </w:r>
      <w:r>
        <w:t xml:space="preserve"> Стоимость арестованного Имущества ([сумма] руб.) явно несоразмерна размеру вменяемого ущерба ([сумма] руб.) / максимальному размеру штрафа по санкции статьи.]</w:t>
      </w:r>
    </w:p>
    <w:p>
      <w:pPr>
        <w:spacing w:after="120" w:line="276"/>
        <w:ind w:left="360" w:hanging="360"/>
        <w:jc w:val="both"/>
      </w:pPr>
      <w:r>
        <w:t xml:space="preserve">7. [</w:t>
      </w:r>
      <w:r>
        <w:rPr>
          <w:i/>
          <w:iCs/>
        </w:rPr>
        <w:t xml:space="preserve">Вариант:</w:t>
      </w:r>
      <w:r>
        <w:t xml:space="preserve"> Имущество является единственным пригодным для постоянного проживания жилым помещением и в силу ч. 4 ст. 115 УПК РФ и ст. 446 ГПК РФ аресту не подлежит.]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Чрезмерная длительность ограничения права собственности</w:t>
      </w:r>
    </w:p>
    <w:p>
      <w:pPr>
        <w:spacing w:after="120" w:line="276"/>
        <w:ind w:firstLine="709"/>
        <w:jc w:val="both"/>
      </w:pPr>
      <w:r>
        <w:t xml:space="preserve">Арест действует более [количество] месяцев. За это время следствием [не проведено следственных действий с участием Имущества / вещественным доказательством оно не признано / вопрос о привлечении меня в качестве гражданского ответчика не ставился]. [Предварительное следствие приостановлено [дата] на основании [пункт] ч. 1 ст. 208 УПК РФ.]</w:t>
      </w:r>
    </w:p>
    <w:p>
      <w:pPr>
        <w:spacing w:after="120" w:line="276"/>
        <w:ind w:firstLine="709"/>
        <w:jc w:val="both"/>
      </w:pPr>
      <w:r>
        <w:t xml:space="preserve">Конституционный Суд РФ в постановлениях от 31.01.2011 № 1-П и от 21.10.2014 № 25-П указал, что арест имущества лиц, не являющихся подозреваемыми (обвиняемыми), является временной мерой, ограничение права собственности должно быть соразмерным и не может превращаться в фактическую конфискацию без приговора. При оценке необходимости сохранения ареста учитываются добросовестность и возмездность приобретения имущества, осведомлённость владельца о его возможном преступном происхождении, реальная возможность привлечения владельца в качестве гражданского ответчика и разумный срок уголовного судопроизводства (ч. 3.2 ст. 6.1 УПК РФ).</w:t>
      </w:r>
    </w:p>
    <w:p>
      <w:pPr>
        <w:spacing w:after="120" w:line="276"/>
        <w:ind w:firstLine="709"/>
        <w:jc w:val="both"/>
      </w:pPr>
      <w:r>
        <w:t xml:space="preserve">Сохранение ареста лишает меня возможности [пользоваться жилым помещением / использовать транспортное средство в работе / распоряжаться денежными средствами] и причиняет имущественный ущерб: [описание].</w:t>
      </w:r>
    </w:p>
    <w:p>
      <w:pPr>
        <w:spacing w:after="120" w:line="276"/>
        <w:ind w:firstLine="709"/>
        <w:jc w:val="both"/>
      </w:pPr>
      <w:r>
        <w:t xml:space="preserve">В соответствии с ч. 9 ст. 115 УПК РФ арест, наложенный на имущество, или отдельные ограничения отменяются на основании постановления, определения лица или органа, в производстве которого находится уголовное дело, когда в применении этой меры отпадает необходимость.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3, 4, 9 ст. 115, ст. 115.1, 119–122 УПК РФ,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арест, наложенный постановлением [наименование суда] от [дата] на принадлежащее мне имущество: [перечень Имущества].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i/>
          <w:iCs/>
        </w:rPr>
        <w:t xml:space="preserve">Вариант (если полная отмена не будет признана возможной):</w:t>
      </w:r>
      <w:r>
        <w:t xml:space="preserve"> отменить ограничения в виде [запрета пользования / изъятия и передачи на хранение], сохранив только запрет на отчуждение [и уничтожение] Имущества, и возвратить мне Имущество [и документы на него].</w:t>
      </w:r>
    </w:p>
    <w:p>
      <w:pPr>
        <w:spacing w:after="120" w:line="276"/>
        <w:ind w:left="360" w:hanging="360"/>
        <w:jc w:val="both"/>
      </w:pPr>
      <w:r>
        <w:t xml:space="preserve">3. Направить копию постановления об отмене ареста в [Управление Росреестра по [субъект РФ] / Госавтоинспекцию / банк [наименование] / иной орган, осуществляющий регистрацию или учёт], а также мне по адресу: [адрес / e-mail].</w:t>
      </w:r>
    </w:p>
    <w:p>
      <w:pPr>
        <w:spacing w:after="120" w:line="276"/>
        <w:ind w:left="360" w:hanging="360"/>
        <w:jc w:val="both"/>
      </w:pPr>
      <w:r>
        <w:t xml:space="preserve">4. О результатах рассмотрения ходатайства уведомить меня в срок, установленный ст. 121, 122 УПК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постановления [наименование суда] от [дата] о наложении ареста на имущество [и постановления о продлении срока ареста от [дата]].</w:t>
      </w:r>
    </w:p>
    <w:p>
      <w:pPr>
        <w:spacing w:after="120" w:line="276"/>
        <w:ind w:left="360" w:hanging="360"/>
        <w:jc w:val="both"/>
      </w:pPr>
      <w:r>
        <w:t xml:space="preserve">2. Копии правоустанавливающих документов на Имущество: [договор от [дата] № [номер], выписка из ЕГРН / свидетельство о регистрации ТС / выписка по счёту].</w:t>
      </w:r>
    </w:p>
    <w:p>
      <w:pPr>
        <w:spacing w:after="120" w:line="276"/>
        <w:ind w:left="360" w:hanging="360"/>
        <w:jc w:val="both"/>
      </w:pPr>
      <w:r>
        <w:t xml:space="preserve">3. Документы, подтверждающие оплату Имущества и источник средств: [платёжные документы, справки о доходах, кредитный договор].</w:t>
      </w:r>
    </w:p>
    <w:p>
      <w:pPr>
        <w:spacing w:after="120" w:line="276"/>
        <w:ind w:left="360" w:hanging="360"/>
        <w:jc w:val="both"/>
      </w:pPr>
      <w:r>
        <w:t xml:space="preserve">4. Документы, подтверждающие добросовестность приобретения и отсутствие связи с подозреваемым (обвиняемым): [перечень].</w:t>
      </w:r>
    </w:p>
    <w:p>
      <w:pPr>
        <w:spacing w:after="120" w:line="276"/>
        <w:ind w:left="360" w:hanging="360"/>
        <w:jc w:val="both"/>
      </w:pPr>
      <w:r>
        <w:t xml:space="preserve">5. Документы, подтверждающие ущерб от сохранения ареста: [перечень].</w:t>
      </w:r>
    </w:p>
    <w:p>
      <w:pPr>
        <w:spacing w:after="120" w:line="276"/>
        <w:ind w:left="360" w:hanging="360"/>
        <w:jc w:val="both"/>
      </w:pPr>
      <w:r>
        <w:t xml:space="preserve">6. [Справка о том, что жилое помещение является единственным пригодным для проживания, — при наличии.]</w:t>
      </w:r>
    </w:p>
    <w:p>
      <w:pPr>
        <w:spacing w:after="120" w:line="276"/>
        <w:ind w:left="360" w:hanging="360"/>
        <w:jc w:val="both"/>
      </w:pPr>
      <w:r>
        <w:t xml:space="preserve">7. Копия ордера адвоката / доверенности представителя.</w:t>
      </w:r>
    </w:p>
    <w:p>
      <w:pPr>
        <w:spacing w:after="0"/>
        <w:jc w:val="right"/>
      </w:pPr>
      <w:r>
        <w:t xml:space="preserve">_______________ / [ФИО] /</w:t>
      </w:r>
    </w:p>
    <w:p>
      <w:pPr>
        <w:spacing w:after="0"/>
        <w:jc w:val="right"/>
      </w:pPr>
      <w:r>
        <w:t xml:space="preserve">«[число]» [месяц] [год]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2026-10-13T00:15:11.716Z</dcterms:created>
  <dcterms:modified xsi:type="dcterms:W3CDTF">2026-10-13T00:15:11.716Z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