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(городской) суд [наименование субъекта РФ]</w:t>
      </w:r>
    </w:p>
    <w:p>
      <w:pPr>
        <w:spacing w:after="0"/>
        <w:jc w:val="right"/>
      </w:pPr>
      <w:r>
        <w:t xml:space="preserve"/>
      </w:r>
    </w:p>
    <w:p>
      <w:pPr>
        <w:spacing w:after="0"/>
        <w:jc w:val="right"/>
      </w:pPr>
      <w:r>
        <w:t xml:space="preserve">Адрес суда: [адрес]</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
      </w:r>
    </w:p>
    <w:p>
      <w:pPr>
        <w:spacing w:after="0"/>
        <w:jc w:val="right"/>
      </w:pPr>
      <w:r>
        <w:t xml:space="preserve">дата и место рождения: [дата], [место рождения]</w:t>
      </w:r>
    </w:p>
    <w:p>
      <w:pPr>
        <w:spacing w:after="0"/>
        <w:jc w:val="right"/>
      </w:pPr>
      <w:r>
        <w:t xml:space="preserve"/>
      </w:r>
    </w:p>
    <w:p>
      <w:pPr>
        <w:spacing w:after="0"/>
        <w:jc w:val="right"/>
      </w:pPr>
      <w:r>
        <w:t xml:space="preserve">место жительства: [адрес с индексом]</w:t>
      </w:r>
    </w:p>
    <w:p>
      <w:pPr>
        <w:spacing w:after="0"/>
        <w:jc w:val="right"/>
      </w:pPr>
      <w:r>
        <w:t xml:space="preserve"/>
      </w:r>
    </w:p>
    <w:p>
      <w:pPr>
        <w:spacing w:after="0"/>
        <w:jc w:val="right"/>
      </w:pPr>
      <w:r>
        <w:t xml:space="preserve">[СНИЛС / ИНН / серия и номер паспорта]: [номер]</w:t>
      </w:r>
    </w:p>
    <w:p>
      <w:pPr>
        <w:spacing w:after="0"/>
        <w:jc w:val="right"/>
      </w:pPr>
      <w:r>
        <w:t xml:space="preserve"/>
      </w:r>
    </w:p>
    <w:p>
      <w:pPr>
        <w:spacing w:after="0"/>
        <w:jc w:val="right"/>
      </w:pPr>
      <w:r>
        <w:t xml:space="preserve">телефон: [номер], e-mail: [адрес]</w:t>
      </w:r>
    </w:p>
    <w:p>
      <w:pPr>
        <w:spacing w:after="0"/>
        <w:jc w:val="right"/>
      </w:pPr>
      <w:r>
        <w:t xml:space="preserve"/>
      </w:r>
    </w:p>
    <w:p>
      <w:pPr>
        <w:spacing w:after="0"/>
        <w:jc w:val="right"/>
      </w:pPr>
      <w:r>
        <w:rPr>
          <w:b/>
          <w:bCs/>
        </w:rPr>
        <w:t xml:space="preserve">Ответчик:</w:t>
      </w:r>
      <w:r>
        <w:t xml:space="preserve"> [ФИО полностью]</w:t>
      </w:r>
    </w:p>
    <w:p>
      <w:pPr>
        <w:spacing w:after="0"/>
        <w:jc w:val="right"/>
      </w:pPr>
      <w:r>
        <w:t xml:space="preserve"/>
      </w:r>
    </w:p>
    <w:p>
      <w:pPr>
        <w:spacing w:after="0"/>
        <w:jc w:val="right"/>
      </w:pPr>
      <w:r>
        <w:t xml:space="preserve">дата и место рождения: [дата и место рождения, если известны]</w:t>
      </w:r>
    </w:p>
    <w:p>
      <w:pPr>
        <w:spacing w:after="0"/>
        <w:jc w:val="right"/>
      </w:pPr>
      <w:r>
        <w:t xml:space="preserve"/>
      </w:r>
    </w:p>
    <w:p>
      <w:pPr>
        <w:spacing w:after="0"/>
        <w:jc w:val="right"/>
      </w:pPr>
      <w:r>
        <w:t xml:space="preserve">место регистрации: [адрес спорной квартиры]</w:t>
      </w:r>
    </w:p>
    <w:p>
      <w:pPr>
        <w:spacing w:after="0"/>
        <w:jc w:val="right"/>
      </w:pPr>
      <w:r>
        <w:t xml:space="preserve"/>
      </w:r>
    </w:p>
    <w:p>
      <w:pPr>
        <w:spacing w:after="0"/>
        <w:jc w:val="right"/>
      </w:pPr>
      <w:r>
        <w:t xml:space="preserve">фактическое место жительства: [адрес, если известен / неизвестно]</w:t>
      </w:r>
    </w:p>
    <w:p>
      <w:pPr>
        <w:spacing w:after="0"/>
        <w:jc w:val="right"/>
      </w:pPr>
      <w:r>
        <w:t xml:space="preserve"/>
      </w:r>
    </w:p>
    <w:p>
      <w:pPr>
        <w:spacing w:after="0"/>
        <w:jc w:val="right"/>
      </w:pPr>
      <w:r>
        <w:t xml:space="preserve">[СНИЛС / ИНН / серия и номер паспорта]: [номер, если известен]</w:t>
      </w:r>
    </w:p>
    <w:p>
      <w:pPr>
        <w:spacing w:after="0"/>
        <w:jc w:val="right"/>
      </w:pPr>
      <w:r>
        <w:t xml:space="preserve"/>
      </w:r>
    </w:p>
    <w:p>
      <w:pPr>
        <w:spacing w:after="0"/>
        <w:jc w:val="right"/>
      </w:pPr>
      <w:r>
        <w:rPr>
          <w:b/>
          <w:bCs/>
        </w:rPr>
        <w:t xml:space="preserve">Третье лицо:</w:t>
      </w:r>
      <w:r>
        <w:t xml:space="preserve"> [Отдел по вопросам миграции / ОВМ ОМВД России по [район]], адрес: [адрес]</w:t>
      </w:r>
    </w:p>
    <w:p>
      <w:pPr>
        <w:spacing w:after="0"/>
        <w:jc w:val="right"/>
      </w:pPr>
      <w:r>
        <w:t xml:space="preserve"/>
      </w:r>
    </w:p>
    <w:p>
      <w:pPr>
        <w:spacing w:after="0"/>
        <w:jc w:val="right"/>
      </w:pPr>
      <w:r>
        <w:t xml:space="preserve">[</w:t>
      </w:r>
      <w:r>
        <w:rPr>
          <w:i/>
          <w:iCs/>
        </w:rPr>
        <w:t xml:space="preserve">Вариант для муниципальной квартиры:</w:t>
      </w:r>
      <w:r>
        <w:t xml:space="preserve"> </w:t>
      </w:r>
      <w:r>
        <w:rPr>
          <w:b/>
          <w:bCs/>
        </w:rPr>
        <w:t xml:space="preserve">Третье лицо:</w:t>
      </w:r>
      <w:r>
        <w:t xml:space="preserve"> [администрация / орган местного самоуправления — наймодатель], адрес: [адрес]]</w:t>
      </w:r>
    </w:p>
    <w:p>
      <w:pPr>
        <w:spacing w:after="0"/>
        <w:jc w:val="right"/>
      </w:pPr>
      <w:r>
        <w:t xml:space="preserve"/>
      </w:r>
    </w:p>
    <w:p>
      <w:pPr>
        <w:spacing w:after="0"/>
        <w:jc w:val="right"/>
      </w:pPr>
      <w:r>
        <w:t xml:space="preserve">[</w:t>
      </w:r>
      <w:r>
        <w:rPr>
          <w:i/>
          <w:iCs/>
        </w:rPr>
        <w:t xml:space="preserve">Вариант при требовании о выселении:</w:t>
      </w:r>
      <w:r>
        <w:t xml:space="preserve"> </w:t>
      </w:r>
      <w:r>
        <w:rPr>
          <w:b/>
          <w:bCs/>
        </w:rPr>
        <w:t xml:space="preserve">Прокурор:</w:t>
      </w:r>
      <w:r>
        <w:t xml:space="preserve"> [наименование прокуратуры района], адрес: [адрес]]</w:t>
      </w:r>
    </w:p>
    <w:p>
      <w:pPr>
        <w:spacing w:after="0"/>
        <w:jc w:val="right"/>
      </w:pPr>
      <w:r>
        <w:t xml:space="preserve"/>
      </w:r>
    </w:p>
    <w:p>
      <w:pPr>
        <w:spacing w:after="0"/>
        <w:jc w:val="right"/>
      </w:pPr>
      <w:r>
        <w:rPr>
          <w:b/>
          <w:bCs/>
        </w:rPr>
        <w:t xml:space="preserve">Государственная пошлина:</w:t>
      </w:r>
      <w:r>
        <w:t xml:space="preserve"> 3 000 рублей [</w:t>
      </w:r>
      <w:r>
        <w:rPr>
          <w:i/>
          <w:iCs/>
        </w:rPr>
        <w:t xml:space="preserve">при заявлении также требования о выселении:</w:t>
      </w:r>
      <w:r>
        <w:t xml:space="preserve"> 6 000 рублей]</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утратившим (не приобретшим) право пользования жилым помещением [и выселении]</w:t>
      </w:r>
    </w:p>
    <w:p>
      <w:pPr>
        <w:spacing w:after="120" w:line="276"/>
        <w:ind w:firstLine="709"/>
        <w:jc w:val="both"/>
      </w:pPr>
      <w:r>
        <w:t xml:space="preserve">Я, [ФИО истца], являюсь [собственником / сособственником ([размер] доли в праве) / нанимателем по договору социального найма от [дата] № [номер]] жилого помещения — [квартиры / комнаты / жилого дома] общей площадью [площадь] кв. м, кадастровый номер [номер], расположенного по адресу: [адрес] (далее — Квартира). Право собственности зарегистрировано [дата], запись в ЕГРН № [номер], основание — [договор купли-продажи / дарения / свидетельство о праве на наследство / договор приватизации] от [дата].</w:t>
      </w:r>
    </w:p>
    <w:p>
      <w:pPr>
        <w:spacing w:after="120" w:line="276"/>
        <w:ind w:firstLine="709"/>
        <w:jc w:val="both"/>
      </w:pPr>
      <w:r>
        <w:t xml:space="preserve">В Квартире с [дата] зарегистрирован по месту жительства ответчик [ФИО ответчика], [степень родства или иное основание вселения: бывший супруг / сын / член семьи прежнего собственника / иное лицо].</w:t>
      </w:r>
    </w:p>
    <w:p>
      <w:pPr>
        <w:spacing w:after="120" w:line="276"/>
        <w:ind w:firstLine="709"/>
        <w:jc w:val="both"/>
      </w:pPr>
      <w:r>
        <w:t xml:space="preserve">Выберите основание иска и оставьте один из вариантов.</w:t>
      </w:r>
    </w:p>
    <w:p>
      <w:pPr>
        <w:spacing w:after="120" w:line="276"/>
        <w:ind w:firstLine="709"/>
        <w:jc w:val="both"/>
      </w:pPr>
      <w:r>
        <w:rPr>
          <w:i/>
          <w:iCs/>
        </w:rPr>
        <w:t xml:space="preserve">Вариант 1. Бывший член семьи собственника (ч. 4 ст. 31 ЖК РФ).</w:t>
      </w:r>
      <w:r>
        <w:t xml:space="preserve"> Ответчик был вселён в Квартиру мной как член моей семьи. [Брак между нами расторгнут [дата], что подтверждается свидетельством о расторжении брака № [номер] / решением [наименование суда] от [дата].] [Семейные отношения прекращены с [дата]: общее хозяйство мы не ведём, общего бюджета и общих предметов быта не имеем, взаимной поддержки друг другу не оказываем.] С [дата] ответчик в Квартире не проживает, вывез свои вещи и выехал по адресу: [адрес / адрес неизвестен]. Соглашения о сохранении за ответчиком права пользования Квартирой между нами не заключалось.</w:t>
      </w:r>
    </w:p>
    <w:p>
      <w:pPr>
        <w:spacing w:after="120" w:line="276"/>
        <w:ind w:firstLine="709"/>
        <w:jc w:val="both"/>
      </w:pPr>
      <w:r>
        <w:rPr>
          <w:i/>
          <w:iCs/>
        </w:rPr>
        <w:t xml:space="preserve">Вариант 2. Член семьи прежнего собственника (п. 2 ст. 292 ГК РФ).</w:t>
      </w:r>
      <w:r>
        <w:t xml:space="preserve"> Квартира приобретена мной по договору [купли-продажи / дарения] от [дата] у [ФИО продавца]. Ответчик был зарегистрирован в Квартире как член семьи прежнего собственника. По условиям п. [номер] договора [продавец обязался обеспечить снятие ответчика с регистрационного учёта до [дата] / лиц, сохраняющих право пользования Квартирой, не имеется]. Ответчик членом моей семьи не является, в Квартиру мной не вселялся, соглашения о пользовании Квартирой со мной не заключал. Право ответчика на пользование Квартирой не основано на отказе от приватизации (ст. 19 Федерального закона от 29.12.2004 № 189-ФЗ «О введении в действие Жилищного кодекса Российской Федерации»), поскольку [Квартира не приватизировалась / на момент приватизации [дата] ответчик в Квартире не был зарегистрирован / ответчик участвовал в приватизации и впоследствии распорядился своей долей].</w:t>
      </w:r>
    </w:p>
    <w:p>
      <w:pPr>
        <w:spacing w:after="120" w:line="276"/>
        <w:ind w:firstLine="709"/>
        <w:jc w:val="both"/>
      </w:pPr>
      <w:r>
        <w:rPr>
          <w:i/>
          <w:iCs/>
        </w:rPr>
        <w:t xml:space="preserve">Вариант 3. Добровольный выезд на другое постоянное место жительства (ч. 3 ст. 83 ЖК РФ; для лица, отказавшегося от приватизации, — п. 32 постановления Пленума ВС РФ № 14, Определение ВС РФ № 46-КГ13-6).</w:t>
      </w:r>
      <w:r>
        <w:t xml:space="preserve"> В [месяц, год] ответчик добровольно выехал из Квартиры на другое постоянное место жительства по адресу: [адрес], вывез все принадлежащие ему вещи, [создал новую семью / приобрёл в собственность иное жильё — выписка из ЕГРН от [дата]]. С этого времени, то есть более [количество] лет, ответчик в Квартиру не вселялся и не пытался вселиться, обязанности по оплате жилого помещения и коммунальных услуг не исполняет. Препятствий в пользовании Квартирой ответчику не чинилось, конфликтных отношений не было, с заявлениями в полицию или в суд о вселении ответчик не обращался. Выезд ответчика носит добровольный и постоянный характер, что свидетельствует о его одностороннем отказе от права пользования Квартирой.</w:t>
      </w:r>
    </w:p>
    <w:p>
      <w:pPr>
        <w:spacing w:after="120" w:line="276"/>
        <w:ind w:firstLine="709"/>
        <w:jc w:val="both"/>
      </w:pPr>
      <w:r>
        <w:rPr>
          <w:i/>
          <w:iCs/>
        </w:rPr>
        <w:t xml:space="preserve">Вариант 4. Ответчик не приобрёл право пользования.</w:t>
      </w:r>
      <w:r>
        <w:t xml:space="preserve"> Ответчик был зарегистрирован в Квартире [дата] по моей просьбе формально [для трудоустройства / получения медицинской помощи / иное], однако в Квартиру никогда не вселялся, в ней не проживал, вещей не ввозил, расходов на её содержание не нёс. Членом моей семьи ответчик не является. Сама по себе регистрация по месту жительства не порождает права пользования жилым помещением (ч. 1 ст. 31 ЖК РФ, ст. 3 Закона РФ от 25.06.1993 № 5242-1).</w:t>
      </w:r>
    </w:p>
    <w:p>
      <w:pPr>
        <w:spacing w:after="120" w:line="276"/>
        <w:ind w:firstLine="709"/>
        <w:jc w:val="both"/>
      </w:pPr>
      <w:r>
        <w:t xml:space="preserve">Факт непроживания ответчика в Квартире подтверждается актом о непроживании, составленным [наименование управляющей организации / ТСЖ] [дата], и может быть подтверждён показаниями свидетелей [ФИО, адрес], [ФИО, адрес]. Расходы по оплате жилого помещения и коммунальных услуг, в том числе начисляемых с учётом зарегистрированного ответчика, несу я, что подтверждается квитанциями за период с [дата] по [дата].</w:t>
      </w:r>
    </w:p>
    <w:p>
      <w:pPr>
        <w:spacing w:after="120" w:line="276"/>
        <w:ind w:firstLine="709"/>
        <w:jc w:val="both"/>
      </w:pPr>
      <w:r>
        <w:t xml:space="preserve">В Квартире не зарегистрированы несовершеннолетние дети ответчика, право пользования которых производно от права собственника [</w:t>
      </w:r>
      <w:r>
        <w:rPr>
          <w:i/>
          <w:iCs/>
        </w:rPr>
        <w:t xml:space="preserve">Вариант:</w:t>
      </w:r>
      <w:r>
        <w:t xml:space="preserve"> Общий несовершеннолетний ребёнок [ФИО], [дата рождения], сохраняет право пользования Квартирой; требования в отношении него не заявляются (п. 14 постановления Пленума ВС РФ от 02.07.2009 № 14)].</w:t>
      </w:r>
    </w:p>
    <w:p>
      <w:pPr>
        <w:spacing w:after="120" w:line="276"/>
        <w:ind w:firstLine="709"/>
        <w:jc w:val="both"/>
      </w:pPr>
      <w:r>
        <w:t xml:space="preserve">Регистрация ответчика нарушает мои права собственника: я вынужден(а) оплачивать коммунальные услуги, начисляемые на ответчика, не могу свободно распорядиться Квартирой [продать / обменять / передать в залог], получаю по адресу Квартиры корреспонденцию и требования кредиторов ответчика. [Добровольно сняться с регистрационного учёта ответчик отказывается — претензия от [дата] оставлена без ответа / местонахождение ответчика мне неизвестно.]</w:t>
      </w:r>
    </w:p>
    <w:p>
      <w:pPr>
        <w:spacing w:after="120" w:line="276"/>
        <w:ind w:firstLine="709"/>
        <w:jc w:val="both"/>
      </w:pPr>
      <w:r>
        <w:rPr>
          <w:i/>
          <w:iCs/>
        </w:rPr>
        <w:t xml:space="preserve">Вариант при требовании о выселении:</w:t>
      </w:r>
      <w:r>
        <w:t xml:space="preserve"> Ответчик продолжает проживать в Квартире. [Дата] я направил(а) ответчику требование освободить Квартиру в срок до [дата], которое не исполнено. Согласно ч. 1 ст. 35 ЖК РФ в случае прекращения права пользования жилым помещением гражданин обязан освободить его, а при неисполнении этой обязанности подлежит выселению по требованию собственника на основании решения суда. Оснований для сохранения за ответчиком права пользования Квартирой на определённый срок (ч. 4 ст. 31 ЖК РФ, п. 15 постановления Пленума ВС РФ № 14) не имеется: ответчик [трудоспособен, имеет доход / имеет в собственности иное жилое помещение по адресу [адрес] / имеет право пользования жилым помещением по адресу [адрес]].</w:t>
      </w:r>
    </w:p>
    <w:p>
      <w:pPr>
        <w:spacing w:after="120" w:line="276"/>
        <w:ind w:firstLine="709"/>
        <w:jc w:val="both"/>
      </w:pPr>
      <w:r>
        <w:t xml:space="preserve">В соответствии с ч. 1 ст. 30 ЖК РФ и п. 1 ст. 288 ГК РФ собственник осуществляет права владения, пользования и распоряжения принадлежащим ему жилым помещением в соответствии с его назначением. Согласно ст. 304 ГК РФ собственник может требовать устранения всяких нарушений его права, хотя бы эти нарушения и не были соединены с лишением владения. Решение суда о признании утратившим право пользования жилым помещением или о выселении является основанием для снятия гражданина с регистрационного учёта по месту жительства (ст. 7 Закона РФ от 25.06.1993 № 5242-1, подп. «е» п. 31 Правил регистрации и снятия граждан Российской Федерации с регистрационного учёта, утв. постановлением Правительства РФ от 17.07.1995 № 713).</w:t>
      </w:r>
    </w:p>
    <w:p>
      <w:pPr>
        <w:spacing w:after="120" w:line="276"/>
        <w:ind w:firstLine="709"/>
        <w:jc w:val="both"/>
      </w:pPr>
      <w:r>
        <w:t xml:space="preserve">Иск предъявляется по месту нахождения Квартиры (ч. 1 ст. 30 ГПК РФ). Государственная пошлина уплачена за требование неимущественного характера по подп. 3 п. 1 ст. 333.19 НК РФ [</w:t>
      </w:r>
      <w:r>
        <w:rPr>
          <w:i/>
          <w:iCs/>
        </w:rPr>
        <w:t xml:space="preserve">при заявлении также требования о выселении — по 3 000 рублей за каждое самостоятельное требование неимущественного характера (подп. 1 п. 1 ст. 333.20 НК РФ)</w:t>
      </w:r>
      <w:r>
        <w:t xml:space="preserve">].</w:t>
      </w:r>
    </w:p>
    <w:p>
      <w:pPr>
        <w:spacing w:after="120" w:line="276"/>
        <w:ind w:firstLine="709"/>
        <w:jc w:val="both"/>
      </w:pPr>
      <w:r>
        <w:t xml:space="preserve">На основании изложенного, руководствуясь ст. 30, 31, 35, 83 ЖК РФ, ст. 288, 292, 304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Признать [ФИО ответчика], [дата рождения], [утратившим / не приобретшим] право пользования жилым помещением, расположенным по адресу: [адрес].</w:t>
      </w:r>
    </w:p>
    <w:p>
      <w:pPr>
        <w:spacing w:after="120" w:line="276"/>
        <w:ind w:left="360" w:hanging="360"/>
        <w:jc w:val="both"/>
      </w:pPr>
      <w:r>
        <w:t xml:space="preserve">2. [</w:t>
      </w:r>
      <w:r>
        <w:rPr>
          <w:i/>
          <w:iCs/>
        </w:rPr>
        <w:t xml:space="preserve">Вариант:</w:t>
      </w:r>
      <w:r>
        <w:t xml:space="preserve"> Выселить [ФИО ответчика] из жилого помещения, расположенного по адресу: [адрес], без предоставления другого жилого помещения.]</w:t>
      </w:r>
    </w:p>
    <w:p>
      <w:pPr>
        <w:spacing w:after="120" w:line="276"/>
        <w:ind w:left="360" w:hanging="360"/>
        <w:jc w:val="both"/>
      </w:pPr>
      <w:r>
        <w:t xml:space="preserve">3. Указать в решении, что оно является основанием для снятия [ФИО ответчика] с регистрационного учёта по месту жительства по адресу: [адрес].</w:t>
      </w:r>
    </w:p>
    <w:p>
      <w:pPr>
        <w:spacing w:after="120" w:line="276"/>
        <w:ind w:left="360" w:hanging="360"/>
        <w:jc w:val="both"/>
      </w:pPr>
      <w:r>
        <w:t xml:space="preserve">4. Взыскать с [ФИО ответчика] в пользу [ФИО истца] расходы по уплате государственной пошлины в размере [сумма] рублей[, расходы на оплату услуг представителя в размере [сумма] рублей].</w:t>
      </w:r>
    </w:p>
    <w:p>
      <w:pPr>
        <w:spacing w:after="120" w:line="276"/>
        <w:ind w:firstLine="709"/>
        <w:jc w:val="both"/>
      </w:pPr>
      <w:r>
        <w:rPr>
          <w:i/>
          <w:iCs/>
        </w:rPr>
        <w:t xml:space="preserve">Ходатайства:</w:t>
      </w:r>
    </w:p>
    <w:p>
      <w:pPr>
        <w:pStyle w:val="ListParagraph"/>
        <w:numPr>
          <w:ilvl w:val="0"/>
          <w:numId w:val="1"/>
        </w:numPr>
        <w:spacing w:after="120" w:line="276"/>
      </w:pPr>
      <w:r>
        <w:t xml:space="preserve">Прошу вызвать и допросить в качестве свидетелей: [ФИО, адрес, телефон], [ФИО, адрес, телефон].</w:t>
      </w:r>
    </w:p>
    <w:p>
      <w:pPr>
        <w:pStyle w:val="ListParagraph"/>
        <w:numPr>
          <w:ilvl w:val="0"/>
          <w:numId w:val="1"/>
        </w:numPr>
        <w:spacing w:after="120" w:line="276"/>
      </w:pPr>
      <w:r>
        <w:t xml:space="preserve">[Прошу истребовать из [ОВМ ОМВД / Росреестра] сведения о месте регистрации ответчика и о зарегистрированных за ним правах на объекты недвижимости (ст. 57 ГПК РФ).]</w:t>
      </w:r>
    </w:p>
    <w:p>
      <w:pPr>
        <w:pStyle w:val="ListParagraph"/>
        <w:numPr>
          <w:ilvl w:val="0"/>
          <w:numId w:val="1"/>
        </w:numPr>
        <w:spacing w:after="120" w:line="276"/>
      </w:pPr>
      <w:r>
        <w:t xml:space="preserve">[Прошу рассмотреть дело в моё отсутствие; против рассмотрения дела в порядке заочного производства не возражаю.]</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 подтверждающий направление ответчику и третьему лицу копии искового заявления и приложенных к нему документов (кассовый чек и опись вложения).</w:t>
      </w:r>
    </w:p>
    <w:p>
      <w:pPr>
        <w:spacing w:after="120" w:line="276"/>
        <w:ind w:left="360" w:hanging="360"/>
        <w:jc w:val="both"/>
      </w:pPr>
      <w:r>
        <w:t xml:space="preserve">3. Копия выписки из ЕГРН о правах на Квартиру [и правоустанавливающего документа: договор от [дата] № [номер]].</w:t>
      </w:r>
    </w:p>
    <w:p>
      <w:pPr>
        <w:spacing w:after="120" w:line="276"/>
        <w:ind w:left="360" w:hanging="360"/>
        <w:jc w:val="both"/>
      </w:pPr>
      <w:r>
        <w:t xml:space="preserve">4. Выписка о лицах, зарегистрированных в Квартире (выписка из домовой книги), от [дата].</w:t>
      </w:r>
    </w:p>
    <w:p>
      <w:pPr>
        <w:spacing w:after="120" w:line="276"/>
        <w:ind w:left="360" w:hanging="360"/>
        <w:jc w:val="both"/>
      </w:pPr>
      <w:r>
        <w:t xml:space="preserve">5. Акт о непроживании ответчика от [дата].</w:t>
      </w:r>
    </w:p>
    <w:p>
      <w:pPr>
        <w:spacing w:after="120" w:line="276"/>
        <w:ind w:left="360" w:hanging="360"/>
        <w:jc w:val="both"/>
      </w:pPr>
      <w:r>
        <w:t xml:space="preserve">6. Копии квитанций об оплате жилого помещения и коммунальных услуг за период с [дата] по [дата].</w:t>
      </w:r>
    </w:p>
    <w:p>
      <w:pPr>
        <w:spacing w:after="120" w:line="276"/>
        <w:ind w:left="360" w:hanging="360"/>
        <w:jc w:val="both"/>
      </w:pPr>
      <w:r>
        <w:t xml:space="preserve">7. [Копия свидетельства о расторжении брака / решения суда о расторжении брака.]</w:t>
      </w:r>
    </w:p>
    <w:p>
      <w:pPr>
        <w:spacing w:after="120" w:line="276"/>
        <w:ind w:left="360" w:hanging="360"/>
        <w:jc w:val="both"/>
      </w:pPr>
      <w:r>
        <w:t xml:space="preserve">8. [Копия договора купли-продажи (дарения) с условием о снятии с регистрационного учёта.]</w:t>
      </w:r>
    </w:p>
    <w:p>
      <w:pPr>
        <w:spacing w:after="120" w:line="276"/>
        <w:ind w:left="360" w:hanging="360"/>
        <w:jc w:val="both"/>
      </w:pPr>
      <w:r>
        <w:t xml:space="preserve">9. [Копия требования об освобождении Квартиры (о снятии с регистрационного учёта) с доказательствами направления.]</w:t>
      </w:r>
    </w:p>
    <w:p>
      <w:pPr>
        <w:spacing w:after="120" w:line="276"/>
        <w:ind w:left="360" w:hanging="360"/>
        <w:jc w:val="both"/>
      </w:pPr>
      <w:r>
        <w:t xml:space="preserve">10. [Доверенность представителя — если иск подаёт представитель.]</w:t>
      </w:r>
    </w:p>
    <w:p>
      <w:pPr>
        <w:spacing w:after="0"/>
        <w:jc w:val="right"/>
      </w:pPr>
      <w:r>
        <w:t xml:space="preserve">[Дата]</w:t>
      </w:r>
    </w:p>
    <w:p>
      <w:pPr>
        <w:spacing w:after="0"/>
        <w:jc w:val="right"/>
      </w:pPr>
      <w:r>
        <w:t xml:space="preserve"/>
      </w:r>
    </w:p>
    <w:p>
      <w:pPr>
        <w:spacing w:after="0"/>
        <w:jc w:val="right"/>
      </w:pPr>
      <w:r>
        <w:t xml:space="preserve">_______________ / [Фамилия И. О. истца]</w:t>
      </w:r>
    </w:p>
    <w:p>
      <w:pPr>
        <w:spacing w:after="0"/>
        <w:jc w:val="right"/>
      </w:pPr>
      <w:r>
        <w:t xml:space="preserve"/>
      </w:r>
    </w:p>
    <w:p>
      <w:pPr>
        <w:spacing w:after="0"/>
        <w:jc w:val="right"/>
      </w:pPr>
      <w:r>
        <w:t xml:space="preserve">(подпись)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2026-10-13T00:21:23.677Z</dcterms:created>
  <dcterms:modified xsi:type="dcterms:W3CDTF">2026-10-13T00:21:23.677Z</dcterms:modified>
</cp:coreProperties>
</file>

<file path=docProps/custom.xml><?xml version="1.0" encoding="utf-8"?>
<Properties xmlns="http://schemas.openxmlformats.org/officeDocument/2006/custom-properties" xmlns:vt="http://schemas.openxmlformats.org/officeDocument/2006/docPropsVTypes"/>
</file>