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 / судебного участка № номер мирового судьи наименование судебного района]</w:t>
      </w:r>
    </w:p>
    <w:p>
      <w:pPr>
        <w:spacing w:after="0"/>
        <w:jc w:val="right"/>
      </w:pPr>
      <w:r>
        <w:t xml:space="preserve">адрес: [адрес суда с индексом]</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дата и место рождения: [дата рождения], [место рождения]</w:t>
      </w:r>
    </w:p>
    <w:p>
      <w:pPr>
        <w:spacing w:after="0"/>
        <w:jc w:val="right"/>
      </w:pPr>
      <w:r>
        <w:t xml:space="preserve">паспорт: серия [серия] № [номер], выдан [кем и когда выдан]</w:t>
      </w:r>
    </w:p>
    <w:p>
      <w:pPr>
        <w:spacing w:after="0"/>
        <w:jc w:val="right"/>
      </w:pPr>
      <w:r>
        <w:t xml:space="preserve">СНИЛС: [номер СНИЛС] / ИНН: [ИНН]</w:t>
      </w:r>
    </w:p>
    <w:p>
      <w:pPr>
        <w:spacing w:after="0"/>
        <w:jc w:val="right"/>
      </w:pPr>
      <w:r>
        <w:t xml:space="preserve">адрес места жительства: [адрес с индексом]</w:t>
      </w:r>
    </w:p>
    <w:p>
      <w:pPr>
        <w:spacing w:after="0"/>
        <w:jc w:val="right"/>
      </w:pPr>
      <w:r>
        <w:t xml:space="preserve">телефон: [номер телефона], e-mail: [адрес электронной почты]</w:t>
      </w:r>
    </w:p>
    <w:p>
      <w:pPr>
        <w:spacing w:after="0"/>
        <w:jc w:val="right"/>
      </w:pPr>
      <w:r>
        <w:t xml:space="preserve"/>
      </w:r>
    </w:p>
    <w:p>
      <w:pPr>
        <w:spacing w:after="0"/>
        <w:jc w:val="right"/>
      </w:pPr>
      <w:r>
        <w:rPr>
          <w:b/>
          <w:bCs/>
        </w:rPr>
        <w:t xml:space="preserve">Ответчик:</w:t>
      </w:r>
      <w:r>
        <w:t xml:space="preserve"> [ФИО полностью — если известно / получатель перевода, сведения о котором известны истцу: имя и первая буква фамилии «Имя Ф.», отображённые в приложении банка]</w:t>
      </w:r>
    </w:p>
    <w:p>
      <w:pPr>
        <w:spacing w:after="0"/>
        <w:jc w:val="right"/>
      </w:pPr>
      <w:r>
        <w:t xml:space="preserve">[дата и место рождения — если известны]</w:t>
      </w:r>
    </w:p>
    <w:p>
      <w:pPr>
        <w:spacing w:after="0"/>
        <w:jc w:val="right"/>
      </w:pPr>
      <w:r>
        <w:t xml:space="preserve">номер телефона, по которому совершён перевод: [номер телефона]</w:t>
      </w:r>
    </w:p>
    <w:p>
      <w:pPr>
        <w:spacing w:after="0"/>
        <w:jc w:val="right"/>
      </w:pPr>
      <w:r>
        <w:t xml:space="preserve">номер карты (счёта) получателя: [номер карты или последние четыре цифры]</w:t>
      </w:r>
    </w:p>
    <w:p>
      <w:pPr>
        <w:spacing w:after="0"/>
        <w:jc w:val="right"/>
      </w:pPr>
      <w:r>
        <w:t xml:space="preserve">банк получателя: [наименование банка получателя]</w:t>
      </w:r>
    </w:p>
    <w:p>
      <w:pPr>
        <w:spacing w:after="0"/>
        <w:jc w:val="right"/>
      </w:pPr>
      <w:r>
        <w:t xml:space="preserve">адрес: [адрес места жительства ответчика с индексом / последнее известное место жительства / не известен — подлежит установлению по запросу суда]</w:t>
      </w:r>
    </w:p>
    <w:p>
      <w:pPr>
        <w:spacing w:after="0"/>
        <w:jc w:val="right"/>
      </w:pPr>
      <w:r>
        <w:t xml:space="preserve"/>
      </w:r>
    </w:p>
    <w:p>
      <w:pPr>
        <w:spacing w:after="0"/>
        <w:jc w:val="right"/>
      </w:pPr>
      <w:r>
        <w:rPr>
          <w:b/>
          <w:bCs/>
        </w:rPr>
        <w:t xml:space="preserve">Третье лицо:</w:t>
      </w:r>
      <w:r>
        <w:t xml:space="preserve"> [наименование банка получателя]</w:t>
      </w:r>
    </w:p>
    <w:p>
      <w:pPr>
        <w:spacing w:after="0"/>
        <w:jc w:val="right"/>
      </w:pPr>
      <w:r>
        <w:t xml:space="preserve">адрес: [адрес банка с индексом]</w:t>
      </w:r>
    </w:p>
    <w:p>
      <w:pPr>
        <w:spacing w:after="0"/>
        <w:jc w:val="right"/>
      </w:pPr>
      <w:r>
        <w:t xml:space="preserve"/>
      </w:r>
    </w:p>
    <w:p>
      <w:pPr>
        <w:spacing w:after="0"/>
        <w:jc w:val="right"/>
      </w:pPr>
      <w:r>
        <w:t xml:space="preserve">Цена иска: [сумма цифрами] руб.</w:t>
      </w:r>
    </w:p>
    <w:p>
      <w:pPr>
        <w:spacing w:after="0"/>
        <w:jc w:val="right"/>
      </w:pPr>
      <w:r>
        <w:t xml:space="preserve">Государственная пошлина: [сумма] руб. (подпункт 1 пункта 1 статьи 333.19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ошибочно перечисленных денежных средств (неосновательного обогащения) и процентов за пользование чужими денежными средствами</w:t>
      </w:r>
    </w:p>
    <w:p>
      <w:pPr>
        <w:spacing w:after="120" w:line="276"/>
        <w:ind w:firstLine="709"/>
        <w:jc w:val="both"/>
      </w:pPr>
      <w:r>
        <w:t xml:space="preserve">[дата перевода] в [время] я со своего счёта № [номер счёта], открытого в [наименование банка отправителя], [через Систему быстрых платежей по номеру телефона / по номеру карты / по реквизитам счёта] ошибочно перевёл(а) денежные средства в размере [сумма цифрами и прописью] рублей получателю [имя получателя, как оно отображалось в приложении, например: Иван Петрович П.] по номеру телефона [номер] [/ на карту № номер] в [наименование банка получателя], что подтверждается [чеком (квитанцией) по операции № номер операции от дата / выпиской по счёту от дата].</w:t>
      </w:r>
    </w:p>
    <w:p>
      <w:pPr>
        <w:spacing w:after="120" w:line="276"/>
        <w:ind w:firstLine="709"/>
        <w:jc w:val="both"/>
      </w:pPr>
      <w:r>
        <w:t xml:space="preserve">Перевод совершён ошибочно: я намеревался(ась) перевести денежные средства [ФИО и номер телефона (карты) лица, которому предназначался платёж], но [допустил(а) ошибку в одной цифре номера телефона / выбрал(а) не того получателя]. С ответчиком я не знаком(а), никаких договорных или иных обязательств между нами нет и не было, намерения передать денежные средства в дар или в целях благотворительности у меня не было.</w:t>
      </w:r>
    </w:p>
    <w:p>
      <w:pPr>
        <w:spacing w:after="120" w:line="276"/>
        <w:ind w:firstLine="709"/>
        <w:jc w:val="both"/>
      </w:pPr>
      <w:r>
        <w:t xml:space="preserve">[дата] я обратился(ась) в [наименование банка отправителя] с заявлением об ошибочном переводе (обращение № [номер]). Банк сообщил, что отменить перевод без согласия получателя невозможно, [и направил запрос в банк получателя / и рекомендовал обратиться в суд].</w:t>
      </w:r>
    </w:p>
    <w:p>
      <w:pPr>
        <w:spacing w:after="120" w:line="276"/>
        <w:ind w:firstLine="709"/>
        <w:jc w:val="both"/>
      </w:pPr>
      <w:r>
        <w:t xml:space="preserve">[дата] я направил(а) ответчику требование о возврате денежных средств [СМС-сообщением / сообщением в мессенджере наименование / письмом по адресу адрес], что подтверждается [скриншотами / почтовой квитанцией]. Ответчик [денежные средства не вернул, на требование не ответил / отказался вернуть денежные средства]. [</w:t>
      </w:r>
      <w:r>
        <w:rPr>
          <w:i/>
          <w:iCs/>
        </w:rPr>
        <w:t xml:space="preserve">Вариант:</w:t>
      </w:r>
      <w:r>
        <w:t xml:space="preserve"> Сведения о личности и месте жительства ответчика мне не известны, поскольку они составляют банковскую тайну и банк отказал в их предоставлении.]</w:t>
      </w:r>
    </w:p>
    <w:p>
      <w:pPr>
        <w:spacing w:after="120" w:line="276"/>
        <w:ind w:firstLine="709"/>
        <w:jc w:val="both"/>
      </w:pPr>
      <w:r>
        <w:t xml:space="preserve">Согласно пункту 1 статьи 1102 Гражданского кодекса РФ лицо, которое без установленных законом, иными правовыми актами или сделкой оснований приобрело или сберегло имущество за счёт другого лица (потерпевшего), обязано возвратить последнему неосновательно приобретённое или сбережённое имущество. В силу пункта 2 той же статьи это правило применяется независимо от того, явилось ли неосновательное обогащение результатом поведения приобретателя, самого потерпевшего, третьих лиц или произошло помимо их воли.</w:t>
      </w:r>
    </w:p>
    <w:p>
      <w:pPr>
        <w:spacing w:after="120" w:line="276"/>
        <w:ind w:firstLine="709"/>
        <w:jc w:val="both"/>
      </w:pPr>
      <w:r>
        <w:t xml:space="preserve">По делам о взыскании неосновательного обогащения на истце лежит обязанность доказать факт приобретения или сбережения имущества ответчиком за счёт истца, а на ответчике — обязанность доказать наличие законных оснований для приобретения денежных средств либо наличие обстоятельств, при которых они в силу закона не подлежат возврату (определение Судебной коллегии по гражданским делам Верховного Суда РФ № 21-КГ20-9-К5). Факт перечисления денежных средств ответчику подтверждается банковскими документами. Предусмотренных статьёй 1109 Гражданского кодекса РФ оснований для отказа в возврате денежных средств не имеется: я не знал(а) об отсутствии обязательства, поскольку перевод совершён по ошибке, и не предоставлял(а) денежные средства в целях благотворительности.</w:t>
      </w:r>
    </w:p>
    <w:p>
      <w:pPr>
        <w:spacing w:after="120" w:line="276"/>
        <w:ind w:firstLine="709"/>
        <w:jc w:val="both"/>
      </w:pPr>
      <w:r>
        <w:t xml:space="preserve">В соответствии с пунктом 2 статьи 1107 Гражданского кодекса РФ на сумму неосновательного денежного обогащения подлежат начислению проценты за пользование чужими средствами (статья 395 Гражданского кодекса РФ) с того времени, когда приобретатель узнал или должен был узнать о неосновательности получения денежных средств. Ответчик узнал о неосновательности получения денежных средств не позднее [дата получения ответчиком требования / дата зачисления перевода]. Размер процентов за период с [дата] по [дата] составляет [сумма] руб. согласно прилагаемому расчёту. Проценты подлежат взысканию по день фактического возврата денежных средств (пункт 3 статьи 395 Гражданского кодекса РФ, пункт 48 Постановления Пленума Верховного Суда РФ от 24.03.2016 № 7).</w:t>
      </w:r>
    </w:p>
    <w:p>
      <w:pPr>
        <w:spacing w:after="120" w:line="276"/>
        <w:ind w:firstLine="709"/>
        <w:jc w:val="both"/>
      </w:pPr>
      <w:r>
        <w:t xml:space="preserve">Иск предъявляется [по месту жительства ответчика — статья 28 Гражданского процессуального кодекса РФ / по последнему известному месту жительства ответчика или месту нахождения его имущества, поскольку место жительства ответчика неизвестно, — часть 1 статьи 29 Гражданского процессуального кодекса РФ].</w:t>
      </w:r>
    </w:p>
    <w:p>
      <w:pPr>
        <w:spacing w:after="120" w:line="276"/>
        <w:ind w:firstLine="709"/>
        <w:jc w:val="both"/>
      </w:pPr>
      <w:r>
        <w:t xml:space="preserve">На основании изложенного, руководствуясь статьями 395, 1102, 1107, 1109 Гражданского кодекса РФ, статьями 57, 131, 132 Гражданского процессуального кодекса РФ,</w:t>
      </w:r>
    </w:p>
    <w:p>
      <w:pPr>
        <w:spacing w:after="120" w:line="276"/>
        <w:ind w:firstLine="709"/>
        <w:jc w:val="both"/>
      </w:pPr>
      <w:r>
        <w:rPr>
          <w:b/>
          <w:bCs/>
        </w:rPr>
        <w:t xml:space="preserve">ПРОШУ:</w:t>
      </w:r>
    </w:p>
    <w:p>
      <w:pPr>
        <w:spacing w:after="120" w:line="276"/>
        <w:ind w:left="360" w:hanging="360"/>
        <w:jc w:val="both"/>
      </w:pPr>
      <w:r>
        <w:t xml:space="preserve">1. Взыскать с [ФИО ответчика / получателя перевода, установленного по сведениям банка] в пользу [ФИО истца] неосновательное обогащение в размере [сумма цифрами и прописью] рублей.</w:t>
      </w:r>
    </w:p>
    <w:p>
      <w:pPr>
        <w:spacing w:after="120" w:line="276"/>
        <w:ind w:left="360" w:hanging="360"/>
        <w:jc w:val="both"/>
      </w:pPr>
      <w:r>
        <w:t xml:space="preserve">2. Взыскать с ответчика в пользу [ФИО истца] проценты за пользование чужими денежными средствами за период с [дата] по [дата] в размере [сумма цифрами и прописью] рублей, а далее — с [дата, следующая за датой расчёта] по день фактического возврата суммы неосновательного обогащения, исходя из ключевой ставки Банка России, действующей в соответствующие периоды.</w:t>
      </w:r>
    </w:p>
    <w:p>
      <w:pPr>
        <w:spacing w:after="120" w:line="276"/>
        <w:ind w:left="360" w:hanging="360"/>
        <w:jc w:val="both"/>
      </w:pPr>
      <w:r>
        <w:t xml:space="preserve">3. Взыскать с ответчика в пользу [ФИО истца] расходы по уплате государственной пошлины в размере [сумма] рублей [, расходы на оплату услуг представителя в размере сумма рублей, почтовые расходы в размере сумма рублей].</w:t>
      </w:r>
    </w:p>
    <w:p>
      <w:pPr>
        <w:spacing w:after="120" w:line="276"/>
        <w:ind w:firstLine="709"/>
        <w:jc w:val="both"/>
      </w:pPr>
      <w:r>
        <w:rPr>
          <w:b/>
          <w:bCs/>
        </w:rPr>
        <w:t xml:space="preserve">ХОДАТАЙСТВО</w:t>
      </w:r>
    </w:p>
    <w:p>
      <w:pPr>
        <w:spacing w:after="120" w:line="276"/>
        <w:ind w:firstLine="709"/>
        <w:jc w:val="both"/>
      </w:pPr>
      <w:r>
        <w:rPr>
          <w:b/>
          <w:bCs/>
        </w:rPr>
        <w:t xml:space="preserve">об истребовании доказательств</w:t>
      </w:r>
    </w:p>
    <w:p>
      <w:pPr>
        <w:spacing w:after="120" w:line="276"/>
        <w:ind w:firstLine="709"/>
        <w:jc w:val="both"/>
      </w:pPr>
      <w:r>
        <w:t xml:space="preserve">Сведения о личности и месте жительства получателя денежных средств составляют банковскую тайну и не могут быть получены мной самостоятельно (статья 26 Федерального закона от 02.12.1990 № 395-1 «О банках и банковской деятельности»). На основании статьи 57 Гражданского процессуального кодекса РФ прошу истребовать у [наименование банка получателя, адрес] сведения о владельце [счёта (карты) № номер / счёта, на который зачислен перевод по номеру телефона номер через Систему быстрых платежей] [дата перевода] по операции № [номер операции] на сумму [сумма] руб.: фамилию, имя, отчество, дату и место рождения, паспортные данные, адрес регистрации по месту жительства и адрес места пребывания, а также выписку о зачислении указанной суммы. [Сведения необходимы для установления ответчика и определения подсудности спора.]</w:t>
      </w:r>
    </w:p>
    <w:p>
      <w:pPr>
        <w:spacing w:after="120" w:line="276"/>
        <w:ind w:firstLine="709"/>
        <w:jc w:val="both"/>
      </w:pPr>
      <w:r>
        <w:t xml:space="preserve">Приложения:</w:t>
      </w:r>
    </w:p>
    <w:p>
      <w:pPr>
        <w:spacing w:after="120" w:line="276"/>
        <w:ind w:left="360" w:hanging="360"/>
        <w:jc w:val="both"/>
      </w:pPr>
      <w:r>
        <w:t xml:space="preserve">1. Документ, подтверждающий направление ответчику [и третьему лицу] копий искового заявления и приложенных документов [либо ходатайство об их направлении судом в связи с неизвестностью адреса ответчика].</w:t>
      </w:r>
    </w:p>
    <w:p>
      <w:pPr>
        <w:spacing w:after="120" w:line="276"/>
        <w:ind w:left="360" w:hanging="360"/>
        <w:jc w:val="both"/>
      </w:pPr>
      <w:r>
        <w:t xml:space="preserve">2. Документ об уплате государственной пошлины.</w:t>
      </w:r>
    </w:p>
    <w:p>
      <w:pPr>
        <w:spacing w:after="120" w:line="276"/>
        <w:ind w:left="360" w:hanging="360"/>
        <w:jc w:val="both"/>
      </w:pPr>
      <w:r>
        <w:t xml:space="preserve">3. Копия паспорта истца.</w:t>
      </w:r>
    </w:p>
    <w:p>
      <w:pPr>
        <w:spacing w:after="120" w:line="276"/>
        <w:ind w:left="360" w:hanging="360"/>
        <w:jc w:val="both"/>
      </w:pPr>
      <w:r>
        <w:t xml:space="preserve">4. Чек (квитанция) по операции перевода № [номер] от [дата].</w:t>
      </w:r>
    </w:p>
    <w:p>
      <w:pPr>
        <w:spacing w:after="120" w:line="276"/>
        <w:ind w:left="360" w:hanging="360"/>
        <w:jc w:val="both"/>
      </w:pPr>
      <w:r>
        <w:t xml:space="preserve">5. Выписка по счёту истца за [период], заверенная банком.</w:t>
      </w:r>
    </w:p>
    <w:p>
      <w:pPr>
        <w:spacing w:after="120" w:line="276"/>
        <w:ind w:left="360" w:hanging="360"/>
        <w:jc w:val="both"/>
      </w:pPr>
      <w:r>
        <w:t xml:space="preserve">6. Копия заявления в банк об ошибочном переводе и ответа банка.</w:t>
      </w:r>
    </w:p>
    <w:p>
      <w:pPr>
        <w:spacing w:after="120" w:line="276"/>
        <w:ind w:left="360" w:hanging="360"/>
        <w:jc w:val="both"/>
      </w:pPr>
      <w:r>
        <w:t xml:space="preserve">7. Копия требования ответчику о возврате денежных средств и доказательства его направления (скриншоты, почтовая квитанция).</w:t>
      </w:r>
    </w:p>
    <w:p>
      <w:pPr>
        <w:spacing w:after="120" w:line="276"/>
        <w:ind w:left="360" w:hanging="360"/>
        <w:jc w:val="both"/>
      </w:pPr>
      <w:r>
        <w:t xml:space="preserve">8. Расчёт процентов за пользование чужими денежными средствами.</w:t>
      </w:r>
    </w:p>
    <w:p>
      <w:pPr>
        <w:spacing w:after="120" w:line="276"/>
        <w:ind w:left="360" w:hanging="360"/>
        <w:jc w:val="both"/>
      </w:pPr>
      <w:r>
        <w:t xml:space="preserve">9. [Доказательства назначения платежа другому лицу: переписка, договор, счёт — при наличии.]</w:t>
      </w:r>
    </w:p>
    <w:p>
      <w:pPr>
        <w:spacing w:after="120" w:line="276"/>
        <w:ind w:left="360" w:hanging="360"/>
        <w:jc w:val="both"/>
      </w:pPr>
      <w:r>
        <w:t xml:space="preserve">10. [Доверенность представителя — при подаче иска представителем.]</w:t>
      </w:r>
    </w:p>
    <w:p>
      <w:pPr>
        <w:spacing w:after="0"/>
        <w:jc w:val="right"/>
      </w:pPr>
      <w:r>
        <w:t xml:space="preserve">[дата подачи]</w:t>
      </w:r>
    </w:p>
    <w:p>
      <w:pPr>
        <w:spacing w:after="0"/>
        <w:jc w:val="right"/>
      </w:pPr>
      <w:r>
        <w:t xml:space="preserve"/>
      </w:r>
    </w:p>
    <w:p>
      <w:pPr>
        <w:spacing w:after="0"/>
        <w:jc w:val="right"/>
      </w:pPr>
      <w:r>
        <w:t xml:space="preserve">____________ / [инициалы и фамилия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2026-10-13T00:22:13.941Z</dcterms:created>
  <dcterms:modified xsi:type="dcterms:W3CDTF">2026-10-13T00:22:13.941Z</dcterms:modified>
</cp:coreProperties>
</file>

<file path=docProps/custom.xml><?xml version="1.0" encoding="utf-8"?>
<Properties xmlns="http://schemas.openxmlformats.org/officeDocument/2006/custom-properties" xmlns:vt="http://schemas.openxmlformats.org/officeDocument/2006/docPropsVTypes"/>
</file>