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 г. р., место рождения: [место рождения]</w:t>
      </w:r>
    </w:p>
    <w:p>
      <w:pPr>
        <w:spacing w:after="0"/>
        <w:jc w:val="right"/>
      </w:pPr>
      <w:r>
        <w:t xml:space="preserve">СНИЛС: [номер СНИЛС], паспорт: серия [серия] №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[наименование субъекта РФ]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3 000 рублей (подпункт 3 пункта 1 статьи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решения об отказе в назначении пенсии незаконным, включении периодов в страховой (специальный) стаж и назначении страховой пенсии по старости</w:t>
      </w:r>
    </w:p>
    <w:p>
      <w:pPr>
        <w:spacing w:after="120" w:line="276"/>
        <w:ind w:firstLine="709"/>
        <w:jc w:val="both"/>
      </w:pPr>
      <w:r>
        <w:t xml:space="preserve">[Дата] я обратился(лась) в [наименование клиентской службы / Отделение СФР по [субъект РФ]] с заявлением о назначении [страховой пенсии по старости на основании статьи 8 / досрочной страховой пенсии по старости на основании [пункта [номер] части 1 статьи 30 / части 1.2 статьи 8]] Федерального закона от 28.12.2013 № 400-ФЗ «О страховых пенсиях» (далее — Закон № 400-ФЗ).</w:t>
      </w:r>
    </w:p>
    <w:p>
      <w:pPr>
        <w:spacing w:after="120" w:line="276"/>
        <w:ind w:firstLine="709"/>
        <w:jc w:val="both"/>
      </w:pPr>
      <w:r>
        <w:t xml:space="preserve">Решением ответчика от [дата] № [номер] мне отказано в назначении пенсии в связи с [отсутствием требуемого страхового стажа / отсутствием требуемой величины индивидуального пенсионного коэффициента / отсутствием требуемого специального стажа]. По расчёту ответчика мой страховой стаж составил [количество] лет [количество] месяцев [количество] дней, [специальный стаж — [количество] лет [количество] месяцев [количество] дней,] величина ИПК — [значение].</w:t>
      </w:r>
    </w:p>
    <w:p>
      <w:pPr>
        <w:spacing w:after="120" w:line="276"/>
        <w:ind w:firstLine="709"/>
        <w:jc w:val="both"/>
      </w:pPr>
      <w:r>
        <w:t xml:space="preserve">При этом ответчик не включил в [страховой / специальный] стаж следующие периоды:</w:t>
      </w:r>
    </w:p>
    <w:p>
      <w:pPr>
        <w:spacing w:after="120" w:line="276"/>
        <w:ind w:left="360" w:hanging="360"/>
        <w:jc w:val="both"/>
      </w:pPr>
      <w:r>
        <w:t xml:space="preserve">1. с [дата] по [дата] — работа в должности [наименование] в [наименование организации]; основание отказа: [например: в записи трудовой книжки отсутствует номер приказа / печать не читается / наименование организации в печати не соответствует записи о приёме];</w:t>
      </w:r>
    </w:p>
    <w:p>
      <w:pPr>
        <w:spacing w:after="120" w:line="276"/>
        <w:ind w:left="360" w:hanging="360"/>
        <w:jc w:val="both"/>
      </w:pPr>
      <w:r>
        <w:t xml:space="preserve">2. с [дата] по [дата] — [работа / служба в армии / учёба / уход за ребёнком до полутора лет] [сведения]; основание отказа: [основание];</w:t>
      </w:r>
    </w:p>
    <w:p>
      <w:pPr>
        <w:spacing w:after="120" w:line="276"/>
        <w:ind w:left="360" w:hanging="360"/>
        <w:jc w:val="both"/>
      </w:pPr>
      <w:r>
        <w:t xml:space="preserve">3. с [дата] по [дата] — работа на территории [наименование союзной республики / государства] в [наименование организации]; основание отказа: [основание].</w:t>
      </w:r>
    </w:p>
    <w:p>
      <w:pPr>
        <w:spacing w:after="120" w:line="276"/>
        <w:ind w:firstLine="709"/>
        <w:jc w:val="both"/>
      </w:pPr>
      <w:r>
        <w:t xml:space="preserve">С решением ответчика я не согласен(на)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Согласно части 1 статьи 11 Закона № 400-ФЗ в страховой стаж включаются периоды работы и (или) иной деятельности, которые выполнялись на территории Российской Федерации, при условии, что за эти периоды начислялись и уплачивались страховые взносы. В соответствии с частью 1 статьи 14 Закона № 400-ФЗ периоды работы до регистрации гражданина в качестве застрахованного лица подтверждаются документами, выдаваемыми работодателями или соответствующими государственными (муниципальными) органами, в порядке, установленном Правительством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Согласно пункту 11 Правил подсчёта и подтверждения страхового стажа для установления страховых пенсий, утверждённых постановлением Правительства Российской Федерации от 02.10.2014 № 1015 (далее — Правила № 1015), основным документом, подтверждающим периоды работы по трудовому договору, является трудовая книжка установленного образца. При отсутствии трудовой книжки, а также в случае, если в ней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трудовые книжки колхозников,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платы.</w:t>
      </w:r>
    </w:p>
    <w:p>
      <w:pPr>
        <w:spacing w:after="120" w:line="276"/>
        <w:ind w:left="360" w:hanging="360"/>
        <w:jc w:val="both"/>
      </w:pPr>
      <w:r>
        <w:t xml:space="preserve">3. Спорный период работы с [дата] по [дата] подтверждается [записями №№ [номера] трудовой книжки серии [серия] № [номер], заполненной [дата] / архивной справкой [наименование архива] от [дата] № [номер] / архивными выписками из приказов о приёме и увольнении / лицевыми счетами по начислению заработной платы за [годы]]. Недостатки оформления трудовой книжки допущены работодателем, обязанность по надлежащему ведению трудовых книжек законом возложена на работодателя, и неправильное их заполнение не может служить основанием для лишения работника права на включение периода работы в стаж (позиция, отражённая в постановлении Пленума Верховного Суда Российской Федерации от 11.12.2012 № 30).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 (утрата документов):</w:t>
      </w:r>
      <w:r>
        <w:t xml:space="preserve"> документы о моей работе в [наименование организации] утрачены [в результате [пожара / наводнения] [дата] / в связи с ликвидацией организации без передачи документов по личному составу в архив], что подтверждается [справкой архива от [дата] № [номер] / актом от [дата]]. Утрата документов произошла не по моей вине. В соответствии с частью 3 статьи 14 Закона № 400-ФЗ периоды работы до регистрации в качестве застрахованного лица в этом случае могут быть установлены на основании показаний двух и более свидетелей. Факт моей работы могут подтвердить [ФИО свидетеля 1], [ФИО свидетеля 2], работавшие вместе со мной в той же организации, что подтверждается их трудовыми книжками.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i/>
          <w:iCs/>
        </w:rPr>
        <w:t xml:space="preserve">Вариант (работа в союзной республике до 01.01.1991):</w:t>
      </w:r>
      <w:r>
        <w:t xml:space="preserve"> период работы с [дата] по [дата] на территории [наименование союзной республики] протекал в период существования СССР, когда пенсионное законодательство и система учёта стажа были едиными, и подтверждается [трудовой книжкой / архивной справкой]. [Указать применимое основание включения периода: нормы российского законодательства / международный договор Российской Федерации с [государство] от [дата] / уплата страховых взносов в СФР.]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i/>
          <w:iCs/>
        </w:rPr>
        <w:t xml:space="preserve">Вариант (специальный стаж):</w:t>
      </w:r>
      <w:r>
        <w:t xml:space="preserve"> в спорный период я работал(а) в должности [наименование], предусмотренной [позицией [код] раздела [номер] Списка № [1 / 2], утверждённого постановлением Кабмина СССР от 26.01.1991 № 10 / Списком, утверждённым постановлением Правительства РФ от [дата] № [номер]], полный рабочий день, что подтверждается уточняющей справкой [наименование работодателя / архива] от [дата] № [номер], [картой специальной оценки условий труда от [дата] № [номер]].</w:t>
      </w:r>
    </w:p>
    <w:p>
      <w:pPr>
        <w:spacing w:after="120" w:line="276"/>
        <w:ind w:left="360" w:hanging="360"/>
        <w:jc w:val="both"/>
      </w:pPr>
      <w:r>
        <w:t xml:space="preserve">7. С учётом спорных периодов мой [страховой / специальный] стаж на дату обращения [дата] составлял [количество] лет [количество] месяцев [количество] дней, величина ИПК — [значение], возраст — [количество] лет, что соответствует требованиям [статьи 8 / пункта [номер] части 1 статьи 30] Закона № 400-ФЗ и приложения [6] к нему. Следовательно, право на пенсию возникло у меня [на дату обращения / [дата] — с даты достижения возраста [количество] лет].</w:t>
      </w:r>
    </w:p>
    <w:p>
      <w:pPr>
        <w:spacing w:after="120" w:line="276"/>
        <w:ind w:left="360" w:hanging="360"/>
        <w:jc w:val="both"/>
      </w:pPr>
      <w:r>
        <w:t xml:space="preserve">8. Согласно части 1 статьи 22 Закона № 400-ФЗ страховая пенсия назначается со дня обращения за указанной пенсией, но во всех случаях не ранее чем со дня возникновения права на неё. Поэтому пенсия должна быть назначена мне с [дата обращения / дата возникновения права].</w:t>
      </w:r>
    </w:p>
    <w:p>
      <w:pPr>
        <w:spacing w:after="120" w:line="276"/>
        <w:ind w:firstLine="709"/>
        <w:jc w:val="both"/>
      </w:pPr>
      <w:r>
        <w:t xml:space="preserve">[Вариант: Решение ответчика я обжаловал(а) в [наименование вышестоящего органа СФР] [дата], ответом от [дата] № [номер] жалоба оставлена без удовлетворения.]</w:t>
      </w:r>
    </w:p>
    <w:p>
      <w:pPr>
        <w:spacing w:after="120" w:line="276"/>
        <w:ind w:firstLine="709"/>
        <w:jc w:val="both"/>
      </w:pPr>
      <w:r>
        <w:t xml:space="preserve">Иск подаётся по месту нахождения ответчика (статья 28 ГПК РФ). Госпошлина за подачу искового заявления неимущественного характера уплачена в размере 3 000 рублей (подпункт 3 пункта 1 статьи 333.19 НК РФ). [Вариант: Истец как получатель [иного вида] пенсии освобождён от уплаты госпошлины по иску имущественного характера к СФР при цене иска до 1 000 000 рублей (подпункт 5 пункта 2 и пункт 3 статьи 333.36 НК РФ) — указывать только при заявлении имущественных требований.]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8, 11, 14, 22, [30] Федерального закона «О страховых пенсиях», статьями 131, 132 ГПК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[субъект РФ] от [дата] № [номер] об отказе в назначении [страховой / досрочной страховой] пенсии по старости [в части невключения в стаж периодов, указанных в пункте 2 просительной части].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включить в мой [страховой / специальный] стаж следующие периоды: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 — работа в должности [наименование] в [наименование организации];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 — [наименование периода];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 — [наименование периода].</w:t>
      </w:r>
    </w:p>
    <w:p>
      <w:pPr>
        <w:spacing w:after="120" w:line="276"/>
        <w:ind w:left="360" w:hanging="360"/>
        <w:jc w:val="both"/>
      </w:pPr>
      <w:r>
        <w:t xml:space="preserve">3. Обязать ответчика назначить мне [страховую / досрочную страховую] пенсию по старости [на основании [пункта [номер] части 1 статьи 30] Закона № 400-ФЗ] с [дата первоначального обращения / дата возникновения права].</w:t>
      </w:r>
    </w:p>
    <w:p>
      <w:pPr>
        <w:spacing w:after="120" w:line="276"/>
        <w:ind w:left="360" w:hanging="360"/>
        <w:jc w:val="both"/>
      </w:pPr>
      <w:r>
        <w:t xml:space="preserve">4. [Вариант: Обязать ответчика произвести перерасчёт размера пенсии с учётом сведений о заработной плате за период с [год] по [год] согласно архивной справке от [дата] № [номер] с [дата].]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мою пользу судебные расходы: государственную пошлину в размере 3 000 рублей[, расходы на оплату услуг представителя в размере [сумма] рублей].</w:t>
      </w:r>
    </w:p>
    <w:p>
      <w:pPr>
        <w:spacing w:after="120" w:line="276"/>
        <w:ind w:firstLine="709"/>
        <w:jc w:val="both"/>
      </w:pPr>
      <w:r>
        <w:t xml:space="preserve">[Вариант: В порядке статей 56, 57, 69 ГПК РФ прошу вызвать и допросить в качестве свидетелей [ФИО свидетеля 1], проживающего(ую) по адресу: [адрес], и [ФИО свидетеля 2], проживающего(ую) по адресу: [адрес]; истребовать из [наименование архива / организации] [наименование документов], поскольку самостоятельно получить их я не могу: [причина].]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копии искового заявления с приложениями (часть 6 статьи 132 ГПК РФ).</w:t>
      </w:r>
    </w:p>
    <w:p>
      <w:pPr>
        <w:spacing w:after="120" w:line="276"/>
        <w:ind w:left="360" w:hanging="360"/>
        <w:jc w:val="both"/>
      </w:pPr>
      <w:r>
        <w:t xml:space="preserve">3. Копия решения ответчика об отказе в назначении пенсии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заявления о назначении пенсии от [дата] [или сведения о его подаче через портал «Госуслуги»].</w:t>
      </w:r>
    </w:p>
    <w:p>
      <w:pPr>
        <w:spacing w:after="120" w:line="276"/>
        <w:ind w:left="360" w:hanging="360"/>
        <w:jc w:val="both"/>
      </w:pPr>
      <w:r>
        <w:t xml:space="preserve">5. Копия трудовой книжки.</w:t>
      </w:r>
    </w:p>
    <w:p>
      <w:pPr>
        <w:spacing w:after="120" w:line="276"/>
        <w:ind w:left="360" w:hanging="360"/>
        <w:jc w:val="both"/>
      </w:pPr>
      <w:r>
        <w:t xml:space="preserve">6. Копии архивных справок от [дата] № [номер] [и иных документов о стаже и заработке].</w:t>
      </w:r>
    </w:p>
    <w:p>
      <w:pPr>
        <w:spacing w:after="120" w:line="276"/>
        <w:ind w:left="360" w:hanging="360"/>
        <w:jc w:val="both"/>
      </w:pPr>
      <w:r>
        <w:t xml:space="preserve">7. Выписка из индивидуального лицевого счёта застрахованного лица от [дата].</w:t>
      </w:r>
    </w:p>
    <w:p>
      <w:pPr>
        <w:spacing w:after="120" w:line="276"/>
        <w:ind w:left="360" w:hanging="360"/>
        <w:jc w:val="both"/>
      </w:pPr>
      <w:r>
        <w:t xml:space="preserve">8. [Уточняющая справка о льготном характере работы от [дата] № [номер] — при споре о специальном стаже.]</w:t>
      </w:r>
    </w:p>
    <w:p>
      <w:pPr>
        <w:spacing w:after="120" w:line="276"/>
        <w:ind w:left="360" w:hanging="360"/>
        <w:jc w:val="both"/>
      </w:pPr>
      <w:r>
        <w:t xml:space="preserve">9. Расчёт стажа и ИПК истца.</w:t>
      </w:r>
    </w:p>
    <w:p>
      <w:pPr>
        <w:spacing w:after="120" w:line="276"/>
        <w:ind w:left="360" w:hanging="360"/>
        <w:jc w:val="both"/>
      </w:pPr>
      <w:r>
        <w:t xml:space="preserve">10. Копия паспорта и СНИЛС истца.</w:t>
      </w:r>
    </w:p>
    <w:p>
      <w:pPr>
        <w:spacing w:after="120" w:line="276"/>
        <w:ind w:left="360" w:hanging="360"/>
        <w:jc w:val="both"/>
      </w:pPr>
      <w:r>
        <w:t xml:space="preserve">11. [Доверенность представителя — при подаче иска представителем.]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____________________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2026-10-13T00:32:57.595Z</dcterms:created>
  <dcterms:modified xsi:type="dcterms:W3CDTF">2026-10-13T00:32:57.595Z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