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[полное наименование государственного бюджетного учреждения, наделённого полномочиями по определению кадастровой стоимости, в [наименование субъекта РФ]]</w:t>
      </w:r>
    </w:p>
    <w:p>
      <w:pPr>
        <w:spacing w:after="0"/>
        <w:jc w:val="right"/>
      </w:pPr>
      <w:r>
        <w:t xml:space="preserve">Адрес: [почтовый адрес ГБУ]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 полностью / полное наименование юридического лица]</w:t>
      </w:r>
    </w:p>
    <w:p>
      <w:pPr>
        <w:spacing w:after="0"/>
        <w:jc w:val="right"/>
      </w:pPr>
      <w:r>
        <w:t xml:space="preserve">[дата рождения, паспорт: серия, номер, кем и когда выдан / ИНН, ОГРН]</w:t>
      </w:r>
    </w:p>
    <w:p>
      <w:pPr>
        <w:spacing w:after="0"/>
        <w:jc w:val="right"/>
      </w:pPr>
      <w:r>
        <w:t xml:space="preserve">СНИЛС: [номер — для физического лица]</w:t>
      </w:r>
    </w:p>
    <w:p>
      <w:pPr>
        <w:spacing w:after="0"/>
        <w:jc w:val="right"/>
      </w:pPr>
      <w:r>
        <w:t xml:space="preserve">адрес места жительства (места нахождения): [адрес с индексом]</w:t>
      </w:r>
    </w:p>
    <w:p>
      <w:pPr>
        <w:spacing w:after="0"/>
        <w:jc w:val="right"/>
      </w:pPr>
      <w:r>
        <w:t xml:space="preserve">почтовый адрес для направления ответа: [адрес с индексом]</w:t>
      </w:r>
    </w:p>
    <w:p>
      <w:pPr>
        <w:spacing w:after="0"/>
        <w:jc w:val="right"/>
      </w:pPr>
      <w:r>
        <w:t xml:space="preserve">адрес электронной почты: [e-mail]</w:t>
      </w:r>
    </w:p>
    <w:p>
      <w:pPr>
        <w:spacing w:after="0"/>
        <w:jc w:val="right"/>
      </w:pPr>
      <w:r>
        <w:t xml:space="preserve">телефон: [номер телефона]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[ФИО, реквизиты доверенности от [дата] № [номер] — при наличии]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установлении кадастровой стоимости объекта недвижимости в размере его рыночной стоимости</w:t>
      </w:r>
    </w:p>
    <w:p>
      <w:pPr>
        <w:spacing w:after="120" w:line="276"/>
        <w:ind w:firstLine="709"/>
        <w:jc w:val="both"/>
      </w:pPr>
      <w:r>
        <w:t xml:space="preserve">В соответствии со ст. 22.1 Федерального закона от 03.07.2016 № 237-ФЗ «О государственной кадастровой оценке» (далее — Закон № 237-ФЗ) прошу установить кадастровую стоимость объекта недвижимости в размере его рыночной стоимости.</w:t>
      </w:r>
    </w:p>
    <w:p>
      <w:pPr>
        <w:spacing w:after="160" w:before="200"/>
        <w:jc w:val="center"/>
      </w:pPr>
      <w:r>
        <w:rPr>
          <w:b/>
          <w:bCs/>
        </w:rPr>
        <w:t xml:space="preserve">1. Сведения об объекте недвижимости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вид объекта: [земельный участок / здание / помещение / сооружение / объект незавершённого строительства / машино-место];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кадастровый номер: [кадастровый номер];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адрес (местоположение): [адрес объекта];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площадь: [площадь] кв. м; назначение / вид разрешённого использования: [назначение или ВРИ]; категория земель: [категория — для земельного участка];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кадастровая стоимость, сведения о которой содержатся в ЕГРН: [сумма] руб., определена по состоянию на [дата определения кадастровой стоимости], утверждена [наименование и реквизиты акта об утверждении результатов определения кадастровой стоимости], применяется с [дата начала применения].</w:t>
      </w:r>
    </w:p>
    <w:p>
      <w:pPr>
        <w:spacing w:after="160" w:before="200"/>
        <w:jc w:val="center"/>
      </w:pPr>
      <w:r>
        <w:rPr>
          <w:b/>
          <w:bCs/>
        </w:rPr>
        <w:t xml:space="preserve">2. Основание обращения</w:t>
      </w:r>
    </w:p>
    <w:p>
      <w:pPr>
        <w:spacing w:after="120" w:line="276"/>
        <w:ind w:firstLine="709"/>
        <w:jc w:val="both"/>
      </w:pPr>
      <w:r>
        <w:t xml:space="preserve">Заявитель является [собственником / арендатором / иным правообладателем: указать] указанного объекта недвижимости на основании [выписка из ЕГРН от [дата] № [номер] / договор аренды от [дата] № [номер]], запись о регистрации права № [номер] от [дата].</w:t>
      </w:r>
    </w:p>
    <w:p>
      <w:pPr>
        <w:spacing w:after="120" w:line="276"/>
        <w:ind w:firstLine="709"/>
        <w:jc w:val="both"/>
      </w:pPr>
      <w:r>
        <w:t xml:space="preserve">Кадастровая стоимость объекта существенно превышает его рыночную стоимость, что затрагивает права и обязанности заявителя, поскольку кадастровая стоимость используется в качестве налоговой базы по [налогу на имущество физических лиц / налогу на имущество организаций / земельному налогу] (ст. 378.2, 390, 402, 403 Налогового кодекса РФ) [и для определения размера арендной платы / выкупной цены земельного участка].</w:t>
      </w:r>
    </w:p>
    <w:p>
      <w:pPr>
        <w:spacing w:after="120" w:line="276"/>
        <w:ind w:firstLine="709"/>
        <w:jc w:val="both"/>
      </w:pPr>
      <w:r>
        <w:t xml:space="preserve">Рыночная стоимость объекта определена в отчёте об оценке от [дата составления отчёта] № [номер отчёта], составленном оценщиком [ФИО оценщика], членом саморегулируемой организации оценщиков [наименование СРО], [наименование оценочной организации, ИНН — при наличии], и по состоянию на дату оценки [дата оценки] составляет [сумма цифрами] ([сумма прописью]) руб.</w:t>
      </w:r>
    </w:p>
    <w:p>
      <w:pPr>
        <w:spacing w:after="120" w:line="276"/>
        <w:ind w:firstLine="709"/>
        <w:jc w:val="both"/>
      </w:pPr>
      <w:r>
        <w:t xml:space="preserve">Заявление подаётся в течение шести месяцев с даты, по состоянию на которую определена рыночная стоимость объекта в отчёте об оценке (ст. 22.1 Закона № 237-ФЗ).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заявителя, не являющегося собственником объекта:</w:t>
      </w:r>
      <w:r>
        <w:t xml:space="preserve"> сведения о собственнике объекта: [ФИО / наименование, ИНН, адрес]. Согласие собственника на подачу заявления прилагается.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гражданина, которому налог исчислен по «архивной» кадастровой стоимости (временный порядок, установленный постановлением Конституционного Суда РФ от 14.07.2026 № 48-П):</w:t>
      </w:r>
      <w:r>
        <w:t xml:space="preserve"> налоговым уведомлением от [дата] № [номер], полученным мною [дата], налог за [год / годы] исчислен исходя из кадастровой стоимости [сумма] руб., утверждённой [реквизиты акта], сведения о которой в настоящее время в ЕГРН не являются актуальными. Заявление подаётся в течение одного года с момента, когда мне стало известно о налоговых последствиях применения указанной кадастровой стоимости. Прошу установить рыночную стоимость объекта по состоянию на 1 января [год, предшествующий году подачи / иная дата, определённая оценщиком в отчёте] для целей пересмотра налоговых обязательств за налоговые периоды в пределах трёх лет, предшествующих году подачи заявления.</w:t>
      </w:r>
    </w:p>
    <w:p>
      <w:pPr>
        <w:spacing w:after="160" w:before="200"/>
        <w:jc w:val="center"/>
      </w:pPr>
      <w:r>
        <w:rPr>
          <w:b/>
          <w:bCs/>
        </w:rPr>
        <w:t xml:space="preserve">3.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18, 22.1 Федерального закона «О государственной кадастровой оценке»,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Установить кадастровую стоимость объекта недвижимости с кадастровым номером [кадастровый номер] в размере его рыночной стоимости — [сумма цифрами] ([сумма прописью]) руб., определённой по состоянию на [дата оценки].</w:t>
      </w:r>
    </w:p>
    <w:p>
      <w:pPr>
        <w:spacing w:after="120" w:line="276"/>
        <w:ind w:left="360" w:hanging="360"/>
        <w:jc w:val="both"/>
      </w:pPr>
      <w:r>
        <w:t xml:space="preserve">2. Применять установленную кадастровую стоимость для целей, предусмотренных законодательством, с 1 января [год подачи заявления] года (п. 6 ч. 2 ст. 18 Закона № 237-ФЗ) [</w:t>
      </w:r>
      <w:r>
        <w:rPr>
          <w:i/>
          <w:iCs/>
        </w:rPr>
        <w:t xml:space="preserve">вариант для «архивной» стоимости:</w:t>
      </w:r>
      <w:r>
        <w:t xml:space="preserve"> за налоговые периоды [годы]].</w:t>
      </w:r>
    </w:p>
    <w:p>
      <w:pPr>
        <w:spacing w:after="120" w:line="276"/>
        <w:ind w:left="360" w:hanging="360"/>
        <w:jc w:val="both"/>
      </w:pPr>
      <w:r>
        <w:t xml:space="preserve">3. Внести сведения о кадастровой стоимости, установленной в размере рыночной, в Единый государственный реестр недвижимости.</w:t>
      </w:r>
    </w:p>
    <w:p>
      <w:pPr>
        <w:spacing w:after="120" w:line="276"/>
        <w:ind w:left="360" w:hanging="360"/>
        <w:jc w:val="both"/>
      </w:pPr>
      <w:r>
        <w:t xml:space="preserve">4. Направить решение по результатам рассмотрения настоящего заявления [по почтовому адресу / на адрес электронной почты / выдать лично / через МФЦ]: [адрес].</w:t>
      </w:r>
    </w:p>
    <w:p>
      <w:pPr>
        <w:spacing w:after="120" w:line="276"/>
        <w:ind w:firstLine="709"/>
        <w:jc w:val="both"/>
      </w:pPr>
      <w:r>
        <w:t xml:space="preserve">Прошу рассмотреть заявление в течение тридцати календарных дней со дня его поступления (ст. 22.1 Закона № 237-ФЗ). В случае принятия решения об отказе прошу указать в нём все основания отказа. Мне известно, что решение бюджетного учреждения может быть оспорено в суде в порядке, предусмотренном главой 25 Кодекса административного судопроизводства РФ, одновременно с требованием об установлении рыночной стоимости объекта (ст. 22.1 Закона № 237-ФЗ, ст. 245 КАС РФ).</w:t>
      </w:r>
    </w:p>
    <w:p>
      <w:pPr>
        <w:spacing w:after="120" w:line="276"/>
        <w:ind w:firstLine="709"/>
        <w:jc w:val="both"/>
      </w:pPr>
      <w:r>
        <w:t xml:space="preserve">Подтверждаю достоверность сведений, указанных в заявлении. В соответствии с Федеральным законом от 27.07.2006 № 152-ФЗ «О персональных данных» даю согласие на обработку моих персональных данных, указанных в настоящем заявлении и приложенных документах, в целях рассмотрения заявления.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Отчёт об оценке рыночной стоимости объекта недвижимости от [дата] № [номер], составленный на электронном носителе в форме электронного документа, подписанного усиленной квалифицированной электронной подписью оценщика.</w:t>
      </w:r>
    </w:p>
    <w:p>
      <w:pPr>
        <w:spacing w:after="120" w:line="276"/>
        <w:ind w:left="360" w:hanging="360"/>
        <w:jc w:val="both"/>
      </w:pPr>
      <w:r>
        <w:t xml:space="preserve">2. Выписка из ЕГРН об объекте недвижимости [о кадастровой стоимости объекта недвижимости]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Копии правоустанавливающих (правоудостоверяющих) документов на объект — если сведения о праве заявителя отсутствуют в ЕГРН.</w:t>
      </w:r>
    </w:p>
    <w:p>
      <w:pPr>
        <w:spacing w:after="120" w:line="276"/>
        <w:ind w:left="360" w:hanging="360"/>
        <w:jc w:val="both"/>
      </w:pPr>
      <w:r>
        <w:t xml:space="preserve">4. [Согласие собственника объекта на подачу заявления — если заявитель не является собственником].</w:t>
      </w:r>
    </w:p>
    <w:p>
      <w:pPr>
        <w:spacing w:after="120" w:line="276"/>
        <w:ind w:left="360" w:hanging="360"/>
        <w:jc w:val="both"/>
      </w:pPr>
      <w:r>
        <w:t xml:space="preserve">5. [Копия налогового уведомления от [дата] № [номер] — для «архивной» кадастровой стоимости].</w:t>
      </w:r>
    </w:p>
    <w:p>
      <w:pPr>
        <w:spacing w:after="120" w:line="276"/>
        <w:ind w:left="360" w:hanging="360"/>
        <w:jc w:val="both"/>
      </w:pPr>
      <w:r>
        <w:t xml:space="preserve">6. [Доверенность представителя от [дата] № [номер] — при подаче заявления представителем].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_______________ / [ФИО, инициалы] /</w:t>
      </w:r>
    </w:p>
    <w:p>
      <w:pPr>
        <w:spacing w:after="0"/>
        <w:jc w:val="right"/>
      </w:pPr>
      <w:r>
        <w:t xml:space="preserve">[М. П. — для юридического лица]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2026-10-13T00:34:56.265Z</dcterms:created>
  <dcterms:modified xsi:type="dcterms:W3CDTF">2026-10-13T00:34:56.265Z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