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суда, рассмотревшего дело]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или наименование взыскателя]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взыскателя]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Судебный пристав-исполнитель: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пристава]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ОСП]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3000 руб. (подпункт 13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об отсрочке исполнения решения суда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или 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выданного по делу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не отказываюсь исполнить решение суда, однако в настоящее время не могу сделать это единовременно по следующим причинам: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был(а) уволен(а) с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[сокращением штата]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состою на учёте в центре занятости в качестве безработного(ой) и получаю пособие по безработице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несовершеннолетних детей: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ребёнка, 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Иного дохода, а также имущества, на которое может быть обращено взыскание и стоимость которого достаточна для погашения долга, у меня нет. Денежные средства на моих счетах отсутствуют.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Указанные обстоятельства носят временный характер.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получил(а) предложение о работе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заработной платой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месяц, трудоустройство планируется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[письмом работодателя от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После трудоустройства я смогу погасить задолженность в полном объёме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 отсрочки]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Принудительное исполнение решения сейчас приведёт к тому, что я и мои дети останемся без средств к существованию, при этом не обеспечит реального погашения долга. Отсрочка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месяцев, напротив, позволит исполнить решение полностью и не нарушит баланс интересов взыскателя и должника.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203 Гражданского процессуального кодекса Российской Федерации (далее — ГПК РФ) суд, рассмотревший дело, по заявлению лиц, участвующих в деле, исходя из имущественного положения сторон или других обстоятельств вправе отсрочить исполнение решения суда. Согласно статье 434 ГПК РФ и статье 37 Федерального закона от 02.10.2007 № 229-ФЗ «Об исполнительном производстве» при наличии обстоятельств, затрудняющих исполнение судебного постановления, должник вправе поставить перед судом вопрос об отсрочке его исполнения.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203, 203.1, 434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Отсрочить исполнение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—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трудовой книжки или сведения о трудовой деятельности.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центра занятости о размере пособия по безработице.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свидетельств о рождении детей.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Выписки по банковским счетам за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письма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трудоустройстве.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заявления с приложениями для взыскателя и судебного пристава-исполнителя.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Суд рассматривает заявление в течение 10 дней без судебного заседания (статья 203.1 ГПК РФ), поэтому все доводы и доказательства должны быть в заявлении сразу. Отсрочку дают при исключительных временных обстоятельствах: покажите, почему платить сейчас невозможно и откуда возьмутся деньги к концу отсрочки.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об отсрочке исполнения решения суда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