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 руководителя, например: Генеральному директору]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работодателя по совместительству, например: ООО «Альфа»]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руководителя в дательном падеже]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[должность по совместительству]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[структурное подразделение]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[ФИО работника в родительном падеже]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[номер телефона]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1F3A68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595F6B"/>
          <w:sz w:val="24"/>
        </w:rPr>
        <w:t>о предоставлении ежегодного оплачиваемого отпуска по совместительству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1F3A68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Прошу предоставить мне ежегодный основной оплачиваемый отпуск по работе по совместительству в должности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продолжительностью 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/>
          <w:i w:val="0"/>
          <w:color w:val="1A1A1A"/>
          <w:sz w:val="24"/>
          <w:shd w:val="clear" w:color="auto" w:fill="FFF4CC"/>
        </w:rPr>
        <w:t>[количество прописью]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) календарных дней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включительно.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Отпуск прошу предоставить одновременно с ежегодным оплачиваемым отпуском по основному месту работы на основании части первой статьи 286 Трудового кодекса Российской Федерации. По основному месту работы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[наименование основного работодателя]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мне предоставлен ежегодный оплачиваемый отпуск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начала]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 окончания]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Отпускные прошу выплатить не позднее чем за три дня до начала отпуска (часть девятая статьи 136 Трудового кодекса Российской Федерации) на банковский счет, указанный для перечисления заработной платы.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 xml:space="preserve">Если отпуск по основной работе длиннее, допишите: «На оставшиеся дни отпуска по основной работе с </w:t>
      </w:r>
      <w:r>
        <w:rPr>
          <w:rFonts w:ascii="Times New Roman" w:hAnsi="Times New Roman" w:eastAsia="Times New Roman"/>
          <w:b w:val="0"/>
          <w:i w:val="0"/>
          <w:color w:val="595F6B"/>
          <w:sz w:val="20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 xml:space="preserve"> по </w:t>
      </w:r>
      <w:r>
        <w:rPr>
          <w:rFonts w:ascii="Times New Roman" w:hAnsi="Times New Roman" w:eastAsia="Times New Roman"/>
          <w:b w:val="0"/>
          <w:i w:val="0"/>
          <w:color w:val="595F6B"/>
          <w:sz w:val="20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 xml:space="preserve"> прошу предоставить мне отпуск без сохранения заработной платы (часть вторая статьи 286 ТК РФ)». В этом работодатель отказать не вправе.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Приложение: копия приказа (справка) о предоставлении отпуска по основному месту работы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  <w:shd w:val="clear" w:color="auto" w:fill="FFF4CC"/>
        </w:rPr>
        <w:t>[И. О. Фамилия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240" w:after="120" w:line="240" w:lineRule="auto"/>
        <w:jc w:val="left"/>
        <w:keepNext/>
        <w:pBdr>
          <w:bottom w:val="single" w:sz="4" w:space="2" w:color="B9C4D6"/>
        </w:pBdr>
      </w:pPr>
      <w:r>
        <w:rPr>
          <w:rFonts w:ascii="Times New Roman" w:hAnsi="Times New Roman" w:eastAsia="Times New Roman"/>
          <w:b/>
          <w:caps/>
          <w:color w:val="1F3A68"/>
          <w:sz w:val="23"/>
          <w:spacing w:val="10"/>
        </w:rPr>
        <w:t>Отметки работодателя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B9C4D6"/>
          <w:left w:val="single" w:sz="4" w:color="B9C4D6"/>
          <w:bottom w:val="single" w:sz="4" w:color="B9C4D6"/>
          <w:right w:val="single" w:sz="4" w:color="B9C4D6"/>
          <w:insideH w:val="single" w:sz="4" w:color="B9C4D6"/>
          <w:insideV w:val="single" w:sz="4" w:color="B9C4D6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Согласовано (непосредственный руководитель)</w:t>
            </w:r>
          </w:p>
        </w:tc>
        <w:tc>
          <w:tcPr>
            <w:tcW w:type="dxa" w:w="4677"/>
            <w:shd w:val="clear" w:color="auto" w:fill="E9EEF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Отметка о принятии заявления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[должность]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«___» ___________ 20___ г.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Заявление принято «___» ___________ 20___ г., вх. № _______</w:t>
            </w: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  <w:shd w:val="clear" w:color="auto" w:fill="FFF4CC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595F6B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ежегодного оплачиваемого отпуска по совместительству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