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Арендодателю: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арендодателя, указанный в договоре аренды]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арендатора: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арендатора]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расторжении договора аренды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нами заключён договор аренды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Договор), по которому арендатору передано во временное владение и пользование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объекта: вид имущества, адрес, площадь, 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Объект).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пункта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 Договора о праве на односторонний отказ]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и пункта 1 статьи 450.1 Гражданского кодекса Российской Федерации уведомляю об одностороннем отказе от Договора.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 Договора о сроке предупреждения]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 он прекращается по истечении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предупреждения, например: одного месяца]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момента получения Вами настоящего уведомления,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прекращения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принять Объект по акту приёма-передачи (возврата)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 Объекта. Объект будет возвращён в том состоянии, в котором он был получен, с учётом нормального износа (статья 622 ГК РФ), вместе с ключами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 и имуществом, переданным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акта о передаче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указанная дата Вам неудобна, прошу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согласовать другую дату по телефону или электронной почте, указанным выше.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Арендная плата будет внесена за период пользования Объектом по день его возврата по акту включительно. Предлагаю провести сверку взаиморасчётов по Договору в день подписания акта.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вернуть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внесённый по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Договора,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после подписания акта возврата Объекта на счёт: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для перечисления: получатель, номер счёта, банк, БИК, корреспондентский счёт]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Основания для удержания этой суммы отсутствуют: задолженности по арендной плате и иным платежам по Договору у арендатора нет (пункт 2 статьи 381.1 ГК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на уведомление прошу направить по адресу или на электронную почту, указанные выше.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предупреждения начинает течь с момента получения уведомления арендодателем (статья 165.1 ГК РФ). Отправьте его способом, который указан в договоре, а если способ не указан — заказным письмом с описью вложения и уведомлением о вручении на адрес из договора. Сохраните опись, кассовый чек и трек-номер.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аренды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Проект акта приёма-передачи (возврата) Объекта в двух экземплярах.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Получил(а): 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«___» ________ 20___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арендатора об одностороннем отказе от договора аренды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