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залога автомобиля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в обеспечение исполнения обязательств по договору займа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[дата: «__» ________ 2026]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«Залогодержатель»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«Залогодатель»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обеспечение исполнения обязательств по договору займа, указанному в разделе 2 настоящего договора, Залогодатель передаёт в залог Залогодержателю принадлежащий ему на праве собственности автомобиль (далее — «Автомобиль»):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Показатель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Марка, модель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[марка, модель]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Идентификационный номер (VIN)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[VIN]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Год выпуска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Цвет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[цвет]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двигателя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двигателя]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Номер кузова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кузова]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Государственный регистрационный знак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[госномер]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Паспорт транспортного средства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ПТС или электронного ПТС, дата выдачи]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Свидетельство о регистрации ТС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выдано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Автомобиль принадлежит Залогодателю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[документ-основание приобретения, его номер и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что подтверждается паспортом транспортного средства и свидетельством о регистрации транспортного средства.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 соглашению Сторон стоимость Автомобиля составляет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Автомобиль остаётся во владении и пользовании Залогодателя.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Обязательство, обеспеченное залогом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Залогом обеспечивается исполнение обязательств Залогодателя как заёмщика по договору займа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договора займа]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«Договор займа»), заключённому между Залогодержателем как займодавцем и Залогодателем как заёмщиком, со следующими условиями: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сумма займа: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проценты за пользование займом: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процентов годовых;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 возврата займа: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возврата]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порядок возврата: в соответствии с Договором займа.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Залог обеспечивает требования Залогодержателя в том объёме, какой они имеют к моменту удовлетворения: сумму займа, проценты, неустойку, возмещение убытков, причинённых просрочкой, а также расходы на обращение взыскания на Автомобиль и его реализацию (статья 337 Гражданского кодекса Российской Федерации).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Права и обязанности Залогодателя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Залогодатель вправе пользоваться Автомобилем по назначению.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Залогодатель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продавать, не дарить, не сдавать в аренду Автомобиль, не передавать его в последующий залог и иным образом не распоряжаться им без письменного согласия Залогодержателя;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содержать Автомобиль в исправном состоянии, своевременно проходить техническое обслуживание и нести расходы на его содержание;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заключить договор ОСАГО и поддерживать его действие весь срок залога;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2 рабочих дней уведомлять Залогодержателя о дорожно-транспортном происшествии с участием Автомобиля, угоне, изъятии Автомобиля, о претензиях на него третьих лиц;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требованию Залогодержателя, направленному не чаще одного раза в три месяца, предоставлять Автомобиль для осмотра в согласованное Сторонами время.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Залогодатель заверяет, что на дату подписания договора Автомобиль не заложен, не продан, не арестован, не находится в розыске, свободен от прав третьих лиц, а супруг(а) Залогодателя дал(а) согласие на передачу Автомобиля в залог.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Учёт залога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Залогодержатель в течение 3 рабочих дней с даты подписания договора направляет нотариусу уведомление о возникновении залога для регистрации в реестре уведомлений о залоге движимого имущества. Расходы на регистрацию несёт Залогодатель.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После прекращения залога Залогодержатель в течение 3 рабочих дней направляет нотариусу уведомление об исключении сведений о залоге.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Обращение взыскания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Залогодержатель вправе обратить взыскание на Автомобиль, если Залогодатель не исполнит или ненадлежащим образом исполнит обязательства по Договору займа, с учётом ограничений, установленных статьёй 348 ГК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Обращение взыскания на Автомобиль производится по решению суда. Реализация Автомобиля осуществляется путём продажи с публичных торгов в порядке, установленном законодательством об исполнительном производстве.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сумма, вырученная от реализации Автомобиля, недостаточна для погашения требований Залогодержателя, он вправе получить недостающую сумму из прочего имущества Залогодателя. Сумма, превышающая размер требований, возвращается Залогодателю.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Залогодатель вправе в любое время до продажи Автомобиля прекратить обращение взыскания, исполнив обеспеченное залогом обязательство.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Прекращение залога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Залог прекращается с прекращением обеспеченного им обязательства и по иным основаниям, предусмотренным статьёй 352 ГК РФ.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3 рабочих дней после полного исполнения обязательств по Договору займа Залогодержатель выдаёт Залогодателю расписку об отсутствии претензий.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подписания и действует до полного исполнения обязательств по Договору займа.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по договору разрешаются путём переговоров, а при недостижении согласия передаются на рассмотрение суда в соответствии с законодательством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Приложения: копия паспорта транспортного средства, копия свидетельства о регистрации транспортного средства, копия Договора займа.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Залогодержатель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Залогодатель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Залог автомобиля «работает» против покупателя только после регистрации уведомления в реестре залогов: без записи добросовестный покупатель получит машину без обременения. Подайте уведомление сразу после подписания у любого нотариуса; проверить запись можно на сайте reestr-zalogov.ru.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залога автомобиля между физическими лицами в обеспечение займа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