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Договор субаренды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нежилого помещения №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[номер]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 или ФИО индивидуального предпринимателя]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именуемое(ый) в дальнейшем «Субарендодатель»,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[устава, доверенности]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 одной стороны, 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организации или ФИО индивидуального предпринимателя]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именуемое(ый) в дальнейшем «Субарендатор», в лице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[должность, 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[устава, доверенности]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с другой стороны, вместе именуемые «Стороны», заключили настоящий договор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Субарендодатель передаёт Субарендатору во временное владение и пользование за плату нежилое помещение общей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расположенное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[этаж]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этаж, кадастровый номер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 помещения]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«Помещение»). Границы Помещения обозначены на плане (приложение № 1).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Помещение предоставляется для использования под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[цель использования, например: офис]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Помещение принадлежит Субарендодателю на праве аренды по договору аренды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«Договор аренды»), заключённому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или ФИО собственника]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«Арендодатель») на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Арендодатель дал письменное согласие на сдачу Помещения в субаренду: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[реквизиты документа, содержащего согласие Арендодателя]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Копия согласия является приложением № 3 к настоящему договору.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Субарендодатель гарантирует, что Помещение не находится под арестом, не обременено правами третьих лиц, препятствующими его использованию по договору, и Договор аренды действует на дату подписания настоящего договора.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Срок договора и передача Помещения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Договор заключён на срок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включительно. Срок субаренды не может превышать срок Договора аренды.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Помещение передаётся Субарендатору по акту приёма-передачи (приложение № 2)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подписания договора. В акте указываются состояние Помещения, установленное оборудование и показания приборов учёта.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 окончании срока или при досрочном прекращении договора Субарендатор возвращает Помещение по акту в том состоянии, в котором его получил, с учётом нормального износа и согласованных улучшений.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Арендная плата и порядок расчётов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Арендная плата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 в месяц. Размер арендной платы включает НДС, если Субарендодатель является его плательщиком.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Арендная плата вносится ежемесячно,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числа текущего месяца, путём перечисления на расчётный счёт Субарендодателя. Плата за неполный месяц рассчитывается пропорционально количеству дней пользования.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Стоимость коммунальных услуг (электроэнергия, водоснабжение, отопление) в арендную плату не входит и возмещается Субарендатором ежемесячно по показаниям приборов учёта и тарифам ресурсоснабжающих организаций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после получения счёта.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рабочих дней с даты подписания договора Субарендатор вносит обеспечительный платёж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 Обеспечительный платёж покрывает задолженность Субарендатора по договору и возмещение ущерба Помещению, а при отсутствии задолженности засчитывается в счёт арендной платы за последний месяц субаренды. Проценты на сумму обеспечительного платежа не начисляются.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Субарендодатель вправе изменить размер арендной платы не чаще одного раза в год, письменно уведомив Субарендатора не позднее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Права и обязанности Субарендодателя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Субарендодатель обязан: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передать Помещение в состоянии, пригодном для использования по назначению, указанному в пункте 1.2;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обеспечить Субарендатору беспрепятственный доступ в Помещение и к местам общего пользования здания в соответствии с режимом работы здания;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исполнять обязательства по Договору аренды, от которых зависит возможность пользования Помещением, в том числе своевременно вносить арендную плату Арендодателю;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незамедлительно уведомить Субарендатора о получении от Арендодателя требования о расторжении или изменении Договора аренды.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Субарендодатель вправе проверять состояние Помещения и порядок его использования, предварительно согласовав время с Субарендатором.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Права и обязанности Субарендатора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Субарендатор обязан: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использовать Помещение только для цели, указанной в пункте 1.2;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своевременно вносить арендную плату и возмещать коммунальные расходы;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поддерживать Помещение в исправном состоянии, производить за свой счёт текущий ремонт;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соблюдать требования пожарной безопасности, санитарные нормы и правила внутреннего распорядка здания;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производить перепланировку и переоборудование без письменного согласия Субарендодателя и Арендодателя;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сдавать Помещение в пользование третьим лицам и не передавать права по договору.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Неотделимые улучшения, произведённые Субарендатором с письменного согласия Субарендодателя, после прекращения договора возмещению не подлежат, если Стороны письменно не договорились об ином.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Ответственность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 просрочку внесения арендной платы и коммунальных платежей Субарендатор уплачивает пеню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[размер, например: 0,1]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% от неуплаченной суммы за каждый день просрочки.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Субарендатор возмещает ущерб, причинённый Помещению по его вине или по вине его работников и посетителей.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остальном Стороны несут ответственность в соответствии с законодательством Российской Федерации.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7. Изменение и прекращение договора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может быть изменён или расторгнут по соглашению Сторон, а также в судебном порядке по основаниям, предусмотренным статьями 619 и 620 Гражданского кодекса Российской Федерации.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Каждая Сторона вправе в одностороннем порядке отказаться от договора, письменно уведомив другую Сторону не позднее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календарных дней до даты отказа.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7.3.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прекращается при прекращении Договора аренды. В этом случае Субарендатор вправе требовать заключения с ним договора аренды Помещения на срок, оставшийся по настоящему договору, на условиях прекращённого Договора аренды (пункт 1 статьи 618 ГК РФ).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8.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Споры разрешаются путём переговоров, а при недостижении согласия в течение 15 календарных дней со дня получения претензии передаются 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Уведомления направляются по адресам и адресам электронной почты, указанным в разделе 9 договора, и считаются полученными в день доставки.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Договор составлен в двух экземплярах, имеющих одинаковую юридическую силу, по одному для каждой из Сторон.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8.4.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Неотъемлемой частью договора являются приложения: № 1 — план Помещения с обозначением границ; № 2 — акт приёма-передачи Помещения; № 3 — копия письменного согласия Арендодателя на субаренду.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9. Реквизиты и 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Субарендодатель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Субарендатор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[КПП]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(ОГРНИП)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Эл. почта: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ИНН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[ИНН]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КПП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[КПП]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ОГРН (ОГРНИП)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Адрес: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[юридический адрес]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Р/с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в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[банк]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К/с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[номер]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, БИК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[БИК]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Эл. почта: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[адрес]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М. П. (при наличии)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договор субаренды заключён на срок один год и более, он подлежит государственной регистрации в Росреестре. Без согласия Арендодателя субаренда не допускается (пункт 2 статьи 615 ГК РФ).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субаренды нежилого помещения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