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идентификатор: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[СНИЛС, ИНН или серия и номер паспорта, если известны]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ЗАГС, зарегистрировавшего брак]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органа ЗАГС]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3000 руб. (подпункт 3 пункта 1 статьи 333.19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признании брака недействительным (фиктивный брак)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регистрации брака]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между мной и ответчиком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зарегистрирован брак, запись акта о заключении брака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выдано свидетельство о заключении брака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вступал(а) в брак с намерением создать семью: жить вместе, вести общее хозяйство, заботиться друг о друге. Ответчик такого намерения не имел. Брак был нужен ему для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[цель ответчика, например: регистрации по месту жительства в принадлежащей мне квартире и получения разрешения на временное проживание]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 этом свидетельствуют следующие обстоятельства: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регистрации брака ответчик ни одного дня не проживал со мной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общего хозяйства мы не вели, общего бюджета и совместно нажитого имущества у нас нет.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Сразу после регистрации брака ответчик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[что сделал ответчик, например: оформил регистрацию по месту жительства в моей квартире и подал документы на разрешение на временное проживание]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после чего перестал отвечать на звонки и сообщения.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ответчик проживает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фактического проживания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могут подтвердить свидетели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свидетелей]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переписке в мессенджере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мессенджера]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ответчик прямо указывает, что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[приведите фразу ответчика, подтверждающую, что брак заключён ради определённой цели, а не для создания семьи]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 том, что ответчик вступил в брак без намерения создать семью, мне стало известно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[источник, например: переписки ответчика или пояснений его знакомых]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До этого я считал(а) брак настоящим, поэтому отношусь к супругу, не знавшему о фиктивности брака.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Брак не расторгнут. Семью до рассмотрения дела мы фактически не создали, детей от брака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1 статьи 27 Семейного кодекса Российской Федерации (далее — СК РФ) брак признаётся недействительным в случае заключения фиктивного брака, то есть если супруги или один из них зарегистрировали брак без намерения создать семью. Признание брака недействительным производится судом (пункт 2 статьи 27 СК РФ), и брак признаётся недействительным со дня его заключения (пункт 4 статьи 27 СК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абзаца пятого пункта 1 статьи 28 СК РФ требовать признания фиктивного брака недействительным вправе супруг, не знавший о фиктивности брака. Исковая давность на это требование не распространяется (пункт 1 статьи 9 СК РФ). Обстоятельств, препятствующих признанию брака фиктивным (пункт 3 статьи 29 СК РФ), нет: семья фактически не создана.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 предъявляется в районный суд по месту жительства ответчика (статьи 24 и 28 Гражданского процессуального кодекса Российской Федерации, далее — ГПК РФ). Досудебный порядок для этой категории споров не установлен.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27–30 СК РФ, статьями 131, 132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недействительным брак между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регистрации брака]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запись акта о заключении брака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вступления решения в законную силу направить выписку из решения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для аннулирования записи акта о заключении брака.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Взыскать с ответчика в мою пользу расходы по уплате государственной пошлины в размере 3000 (три тысячи)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Для подтверждения доводов прошу вызвать и допросить в качестве свидетелей: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;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копии искового заявления с приложениями ответчику и третьему лицу.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свидетельства о заключении брака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истца.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из домовой книги или справка о зарегистрированных лицах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Распечатка переписки с ответчиком в мессенджере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мессенджера]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[Иные доказательства, например: ответ отдела по вопросам миграции, документы о расходах на свадьбу]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Брак нельзя признать фиктивным после его расторжения (пункт 4 статьи 29 СК РФ), поэтому подавайте этот иск до развода. Если вы сами знали, что брак заключается для вида, суд откажет в принятии иска.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фиктивного брака недействительным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