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органа, например: Управление образования администрации г. Иваново]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органа]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родителя (законного представителя)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для ответа]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Эл. почта: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действия администрации и педагогических работников школы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Мой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[сын или дочь]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ребёнка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обучается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и буква класса]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классе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школы]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Школа), расположенной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школы]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Директор Школы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директора]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классный руководитель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классного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Школе нарушаются права моего ребёнка на образование и на безопасные условия обучения, а именно: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первое нарушение с датой, например: с 1 по 30 сентября 2026 г. уроки физики в 8 «Б» классе не проводились из-за отсутствия учителя, замена не организована, оценки за четверть выставлять не из чего.]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второе нарушение с датой, например: 14 октября 2026 г. учитель 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присутствии класса оскорбил моего ребёнка, назвав его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[слова]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что подтверждают другие ученики.]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третье нарушение, если оно есть, например: Школа требует ежемесячно сдавать деньги на ремонт класса в фонд, отчётов о расходовании денег не предоставляет.]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обратился(ась) с письменным заявлением к директору Школы (входящий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результат, например: ответ не получен до настоящего времени, или ответ формальный, меры не приняты.]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Считаю, что Школа нарушает: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пункты 1 и 2 части 6 статьи 28 Федерального закона от 29.12.2012 № 273-ФЗ «Об образовании в Российской Федерации» (далее — Закон об образовании): обязанность обеспечивать реализацию образовательных программ в полном объёме и создавать безопасные условия обучения;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пункт 9 части 1 статьи 34 и пункт 2 части 1 статьи 48 Закона об образовании: право обучающихся на уважение человеческого достоинства и защиту от оскорбления личности, обязанность педагогических работников соблюдать нормы профессиональной этики;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[иная норма, если вы знаете, какая норма нарушена]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статей 44, 45, 89 и 93 Закона об образовании, Федерального закона от 02.05.2006 № 59-ФЗ «О порядке рассмотрения обращений граждан Российской Федерации»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проверку изложенных фактов с моим участием.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Принять меры к устранению нарушений прав моего ребёнка, в том числе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конкретно должна сделать Школа, например: организовать проведение уроков физики и компенсировать пропущенный материал]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Рассмотреть вопрос о привлечении к дисциплинарной ответственности работников Школы, допустивших нарушения.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направлять настоящую жалобу на рассмотрение в Школу, действия работников которой обжалуются (часть 6 статьи 8 Федерального закона № 59-ФЗ).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Дать мне письменный ответ по существу каждого довода жалобы в течение 30 дней со дня её регистрации по указанным выше адресу или электронной почте.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в ответе управления нарушения не признаны или ответа нет через 30 дней, направьте жалобу в региональный орган, осуществляющий государственный контроль (надзор) в сфере образования, или в прокуратуру района, приложив эту жалобу и полученный ответ.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заявления директору Школы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с отметкой о получении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ответа Школы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 (если получен).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[Иные доказательства, например: скриншоты электронного дневника, переписки в мессенджере, фотографии]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школу в управление (министерство) образования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